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080" w:rsidRPr="00773FBA" w:rsidRDefault="00CB3080" w:rsidP="00CB308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BA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CB3080" w:rsidRPr="00773FBA" w:rsidRDefault="00773FBA" w:rsidP="00CB30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BA">
        <w:rPr>
          <w:rFonts w:ascii="Times New Roman" w:hAnsi="Times New Roman" w:cs="Times New Roman"/>
          <w:b/>
          <w:bCs/>
          <w:sz w:val="28"/>
          <w:szCs w:val="28"/>
        </w:rPr>
        <w:t xml:space="preserve">КАЛГАНСКОГО </w:t>
      </w:r>
      <w:r w:rsidR="00F2283C" w:rsidRPr="00773FBA">
        <w:rPr>
          <w:rFonts w:ascii="Times New Roman" w:hAnsi="Times New Roman" w:cs="Times New Roman"/>
          <w:b/>
          <w:bCs/>
          <w:sz w:val="28"/>
          <w:szCs w:val="28"/>
        </w:rPr>
        <w:t>МУНИЦИПА</w:t>
      </w:r>
      <w:r w:rsidR="00F2283C">
        <w:rPr>
          <w:rFonts w:ascii="Times New Roman" w:hAnsi="Times New Roman" w:cs="Times New Roman"/>
          <w:b/>
          <w:bCs/>
          <w:sz w:val="28"/>
          <w:szCs w:val="28"/>
        </w:rPr>
        <w:t>ЛЬНОГО ОКРУГА</w:t>
      </w:r>
    </w:p>
    <w:p w:rsidR="00CB3080" w:rsidRPr="00773FBA" w:rsidRDefault="00CB3080" w:rsidP="00CB30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FBA"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:rsidR="00CB3080" w:rsidRPr="00773FBA" w:rsidRDefault="00CB3080" w:rsidP="00CB30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080" w:rsidRPr="00773FBA" w:rsidRDefault="00D51550" w:rsidP="00CB3080">
      <w:pPr>
        <w:rPr>
          <w:rFonts w:ascii="Times New Roman" w:hAnsi="Times New Roman" w:cs="Times New Roman"/>
          <w:sz w:val="28"/>
          <w:szCs w:val="28"/>
        </w:rPr>
      </w:pPr>
      <w:r w:rsidRPr="00773FBA">
        <w:rPr>
          <w:rFonts w:ascii="Times New Roman" w:hAnsi="Times New Roman" w:cs="Times New Roman"/>
          <w:sz w:val="28"/>
          <w:szCs w:val="28"/>
        </w:rPr>
        <w:t xml:space="preserve">  </w:t>
      </w:r>
      <w:r w:rsidR="00F2283C">
        <w:rPr>
          <w:rFonts w:ascii="Times New Roman" w:hAnsi="Times New Roman" w:cs="Times New Roman"/>
          <w:sz w:val="28"/>
          <w:szCs w:val="28"/>
        </w:rPr>
        <w:t xml:space="preserve">   </w:t>
      </w:r>
      <w:r w:rsidR="00CC6305">
        <w:rPr>
          <w:rFonts w:ascii="Times New Roman" w:hAnsi="Times New Roman" w:cs="Times New Roman"/>
          <w:sz w:val="28"/>
          <w:szCs w:val="28"/>
        </w:rPr>
        <w:t xml:space="preserve">20 </w:t>
      </w:r>
      <w:r w:rsidR="00F2283C">
        <w:rPr>
          <w:rFonts w:ascii="Times New Roman" w:hAnsi="Times New Roman" w:cs="Times New Roman"/>
          <w:sz w:val="28"/>
          <w:szCs w:val="28"/>
        </w:rPr>
        <w:t>февраля 2026</w:t>
      </w:r>
      <w:r w:rsidR="00CB3080" w:rsidRPr="00773FB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</w:t>
      </w:r>
      <w:r w:rsidR="00CC630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73FBA">
        <w:rPr>
          <w:rFonts w:ascii="Times New Roman" w:hAnsi="Times New Roman" w:cs="Times New Roman"/>
          <w:sz w:val="28"/>
          <w:szCs w:val="28"/>
        </w:rPr>
        <w:t xml:space="preserve">     </w:t>
      </w:r>
      <w:r w:rsidR="00CB3080" w:rsidRPr="00773FBA">
        <w:rPr>
          <w:rFonts w:ascii="Times New Roman" w:hAnsi="Times New Roman" w:cs="Times New Roman"/>
          <w:sz w:val="28"/>
          <w:szCs w:val="28"/>
        </w:rPr>
        <w:t xml:space="preserve">  №</w:t>
      </w:r>
      <w:r w:rsidR="00CC6305"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CB3080" w:rsidRPr="00773FBA" w:rsidRDefault="00CB3080" w:rsidP="004E3593">
      <w:pPr>
        <w:jc w:val="center"/>
        <w:rPr>
          <w:rFonts w:ascii="Times New Roman" w:hAnsi="Times New Roman" w:cs="Times New Roman"/>
          <w:sz w:val="28"/>
          <w:szCs w:val="28"/>
        </w:rPr>
      </w:pPr>
      <w:r w:rsidRPr="00773FBA">
        <w:rPr>
          <w:rFonts w:ascii="Times New Roman" w:hAnsi="Times New Roman" w:cs="Times New Roman"/>
          <w:sz w:val="28"/>
          <w:szCs w:val="28"/>
        </w:rPr>
        <w:t>с. Калга</w:t>
      </w:r>
    </w:p>
    <w:p w:rsidR="004E3593" w:rsidRPr="00773FBA" w:rsidRDefault="004E3593" w:rsidP="004E35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13C6" w:rsidRPr="000917DA" w:rsidRDefault="00693A81" w:rsidP="00822A6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7D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868C8" w:rsidRPr="000917DA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Плана </w:t>
      </w:r>
      <w:r w:rsidR="00773FBA" w:rsidRPr="000917DA">
        <w:rPr>
          <w:rFonts w:ascii="Times New Roman" w:hAnsi="Times New Roman" w:cs="Times New Roman"/>
          <w:b/>
          <w:bCs/>
          <w:sz w:val="28"/>
          <w:szCs w:val="28"/>
        </w:rPr>
        <w:t>Калганского муниципального округа</w:t>
      </w:r>
      <w:r w:rsidR="004E08EF" w:rsidRPr="000917DA">
        <w:rPr>
          <w:rFonts w:ascii="Times New Roman" w:hAnsi="Times New Roman" w:cs="Times New Roman"/>
          <w:b/>
          <w:bCs/>
          <w:sz w:val="28"/>
          <w:szCs w:val="28"/>
        </w:rPr>
        <w:t xml:space="preserve"> по организации </w:t>
      </w:r>
      <w:proofErr w:type="spellStart"/>
      <w:r w:rsidR="004E08EF" w:rsidRPr="000917DA">
        <w:rPr>
          <w:rFonts w:ascii="Times New Roman" w:hAnsi="Times New Roman" w:cs="Times New Roman"/>
          <w:b/>
          <w:bCs/>
          <w:sz w:val="28"/>
          <w:szCs w:val="28"/>
        </w:rPr>
        <w:t>надзорно</w:t>
      </w:r>
      <w:proofErr w:type="spellEnd"/>
      <w:r w:rsidR="004E08EF" w:rsidRPr="000917D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F2283C" w:rsidRPr="000917DA">
        <w:rPr>
          <w:rFonts w:ascii="Times New Roman" w:hAnsi="Times New Roman" w:cs="Times New Roman"/>
          <w:b/>
          <w:bCs/>
          <w:sz w:val="28"/>
          <w:szCs w:val="28"/>
        </w:rPr>
        <w:t>профилактических и</w:t>
      </w:r>
      <w:r w:rsidR="003B13C6" w:rsidRPr="000917DA">
        <w:rPr>
          <w:rFonts w:ascii="Times New Roman" w:hAnsi="Times New Roman" w:cs="Times New Roman"/>
          <w:b/>
          <w:bCs/>
          <w:sz w:val="28"/>
          <w:szCs w:val="28"/>
        </w:rPr>
        <w:t xml:space="preserve"> оперативно – тактических мероприятий по защите населенных пунктов, подверженных угрозе лесных и ландшафтных пожаров</w:t>
      </w:r>
    </w:p>
    <w:p w:rsidR="004E08EF" w:rsidRPr="000917DA" w:rsidRDefault="004E08EF" w:rsidP="00B074E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917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22A66" w:rsidRPr="000917DA" w:rsidRDefault="00CB3080" w:rsidP="00822A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17DA">
        <w:rPr>
          <w:rFonts w:ascii="Times New Roman" w:hAnsi="Times New Roman" w:cs="Times New Roman"/>
          <w:sz w:val="28"/>
          <w:szCs w:val="28"/>
        </w:rPr>
        <w:tab/>
      </w:r>
      <w:r w:rsidR="00544370" w:rsidRPr="000917D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2283C" w:rsidRPr="000917DA">
        <w:rPr>
          <w:rFonts w:ascii="Times New Roman" w:hAnsi="Times New Roman" w:cs="Times New Roman"/>
          <w:sz w:val="28"/>
          <w:szCs w:val="28"/>
        </w:rPr>
        <w:t>Распоряжением Правительства Забайкальского края от 23 сентября 2025 года № 425-р «О первоочередных мерах по подготовке к пожароопасному сезону 2026 года», в</w:t>
      </w:r>
      <w:r w:rsidR="008A4CCE" w:rsidRPr="000917DA">
        <w:rPr>
          <w:rFonts w:ascii="Times New Roman" w:hAnsi="Times New Roman" w:cs="Times New Roman"/>
          <w:sz w:val="28"/>
          <w:szCs w:val="28"/>
        </w:rPr>
        <w:t xml:space="preserve"> </w:t>
      </w:r>
      <w:r w:rsidR="00822A66" w:rsidRPr="000917DA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3B13C6" w:rsidRPr="000917DA">
        <w:rPr>
          <w:rFonts w:ascii="Times New Roman" w:hAnsi="Times New Roman" w:cs="Times New Roman"/>
          <w:bCs/>
          <w:sz w:val="28"/>
          <w:szCs w:val="28"/>
        </w:rPr>
        <w:t xml:space="preserve">организации </w:t>
      </w:r>
      <w:proofErr w:type="spellStart"/>
      <w:r w:rsidR="003B13C6" w:rsidRPr="000917DA">
        <w:rPr>
          <w:rFonts w:ascii="Times New Roman" w:hAnsi="Times New Roman" w:cs="Times New Roman"/>
          <w:bCs/>
          <w:sz w:val="28"/>
          <w:szCs w:val="28"/>
        </w:rPr>
        <w:t>надзорно</w:t>
      </w:r>
      <w:proofErr w:type="spellEnd"/>
      <w:r w:rsidR="003B13C6" w:rsidRPr="000917D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2283C" w:rsidRPr="000917DA">
        <w:rPr>
          <w:rFonts w:ascii="Times New Roman" w:hAnsi="Times New Roman" w:cs="Times New Roman"/>
          <w:bCs/>
          <w:sz w:val="28"/>
          <w:szCs w:val="28"/>
        </w:rPr>
        <w:t>профилактических и</w:t>
      </w:r>
      <w:r w:rsidR="003B13C6" w:rsidRPr="000917DA">
        <w:rPr>
          <w:rFonts w:ascii="Times New Roman" w:hAnsi="Times New Roman" w:cs="Times New Roman"/>
          <w:bCs/>
          <w:sz w:val="28"/>
          <w:szCs w:val="28"/>
        </w:rPr>
        <w:t xml:space="preserve"> оперативно – тактических мероприятий по защите населенных пунктов, подверженных угрозе лесных и ландшафтных пожаров</w:t>
      </w:r>
      <w:r w:rsidR="00822A66" w:rsidRPr="000917DA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773FBA" w:rsidRPr="000917DA">
        <w:rPr>
          <w:rFonts w:ascii="Times New Roman" w:hAnsi="Times New Roman" w:cs="Times New Roman"/>
          <w:sz w:val="28"/>
          <w:szCs w:val="28"/>
        </w:rPr>
        <w:t xml:space="preserve"> Калганского</w:t>
      </w:r>
      <w:r w:rsidR="00822A66" w:rsidRPr="000917DA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773FBA" w:rsidRPr="000917DA">
        <w:rPr>
          <w:rFonts w:ascii="Times New Roman" w:hAnsi="Times New Roman" w:cs="Times New Roman"/>
          <w:sz w:val="28"/>
          <w:szCs w:val="28"/>
        </w:rPr>
        <w:t>льного округа</w:t>
      </w:r>
      <w:r w:rsidR="00822A66" w:rsidRPr="000917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0339" w:rsidRPr="000917DA" w:rsidRDefault="00110339" w:rsidP="001103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17DA">
        <w:rPr>
          <w:rFonts w:ascii="Times New Roman" w:hAnsi="Times New Roman" w:cs="Times New Roman"/>
          <w:sz w:val="28"/>
          <w:szCs w:val="28"/>
        </w:rPr>
        <w:t xml:space="preserve">1. </w:t>
      </w:r>
      <w:r w:rsidR="00FF5BA9" w:rsidRPr="000917DA">
        <w:rPr>
          <w:rFonts w:ascii="Times New Roman" w:hAnsi="Times New Roman" w:cs="Times New Roman"/>
          <w:sz w:val="28"/>
          <w:szCs w:val="28"/>
        </w:rPr>
        <w:t>У</w:t>
      </w:r>
      <w:r w:rsidR="00822A66" w:rsidRPr="000917DA">
        <w:rPr>
          <w:rFonts w:ascii="Times New Roman" w:hAnsi="Times New Roman" w:cs="Times New Roman"/>
          <w:sz w:val="28"/>
          <w:szCs w:val="28"/>
        </w:rPr>
        <w:t>твердить</w:t>
      </w:r>
      <w:r w:rsidR="00B74C54" w:rsidRPr="000917DA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FF5BA9" w:rsidRPr="000917DA">
        <w:rPr>
          <w:rFonts w:ascii="Times New Roman" w:hAnsi="Times New Roman" w:cs="Times New Roman"/>
          <w:sz w:val="28"/>
          <w:szCs w:val="28"/>
        </w:rPr>
        <w:t xml:space="preserve"> и согласованный с 20 ПСЧ 1 ПСО ФПС ГПС ГУ МЧС России по Забайкальскому краю</w:t>
      </w:r>
      <w:r w:rsidR="00B74C54" w:rsidRPr="000917DA">
        <w:rPr>
          <w:rFonts w:ascii="Times New Roman" w:hAnsi="Times New Roman" w:cs="Times New Roman"/>
          <w:sz w:val="28"/>
          <w:szCs w:val="28"/>
        </w:rPr>
        <w:t xml:space="preserve"> План </w:t>
      </w:r>
      <w:r w:rsidR="00773FBA" w:rsidRPr="000917DA">
        <w:rPr>
          <w:rFonts w:ascii="Times New Roman" w:hAnsi="Times New Roman" w:cs="Times New Roman"/>
          <w:sz w:val="28"/>
          <w:szCs w:val="28"/>
        </w:rPr>
        <w:t xml:space="preserve">Калганского </w:t>
      </w:r>
      <w:r w:rsidR="00B074E1" w:rsidRPr="000917DA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773FBA" w:rsidRPr="000917DA">
        <w:rPr>
          <w:rFonts w:ascii="Times New Roman" w:hAnsi="Times New Roman" w:cs="Times New Roman"/>
          <w:bCs/>
          <w:sz w:val="28"/>
          <w:szCs w:val="28"/>
        </w:rPr>
        <w:t xml:space="preserve">льного </w:t>
      </w:r>
      <w:r w:rsidR="00F2283C" w:rsidRPr="000917DA">
        <w:rPr>
          <w:rFonts w:ascii="Times New Roman" w:hAnsi="Times New Roman" w:cs="Times New Roman"/>
          <w:bCs/>
          <w:sz w:val="28"/>
          <w:szCs w:val="28"/>
        </w:rPr>
        <w:t>округа по</w:t>
      </w:r>
      <w:r w:rsidR="00B074E1" w:rsidRPr="000917DA">
        <w:rPr>
          <w:rFonts w:ascii="Times New Roman" w:hAnsi="Times New Roman" w:cs="Times New Roman"/>
          <w:bCs/>
          <w:sz w:val="28"/>
          <w:szCs w:val="28"/>
        </w:rPr>
        <w:t xml:space="preserve"> организации </w:t>
      </w:r>
      <w:proofErr w:type="spellStart"/>
      <w:r w:rsidR="00B074E1" w:rsidRPr="000917DA">
        <w:rPr>
          <w:rFonts w:ascii="Times New Roman" w:hAnsi="Times New Roman" w:cs="Times New Roman"/>
          <w:bCs/>
          <w:sz w:val="28"/>
          <w:szCs w:val="28"/>
        </w:rPr>
        <w:t>надзорно</w:t>
      </w:r>
      <w:proofErr w:type="spellEnd"/>
      <w:r w:rsidR="00B074E1" w:rsidRPr="000917D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2283C" w:rsidRPr="000917DA">
        <w:rPr>
          <w:rFonts w:ascii="Times New Roman" w:hAnsi="Times New Roman" w:cs="Times New Roman"/>
          <w:bCs/>
          <w:sz w:val="28"/>
          <w:szCs w:val="28"/>
        </w:rPr>
        <w:t>профилактических и</w:t>
      </w:r>
      <w:r w:rsidR="00B074E1" w:rsidRPr="000917DA">
        <w:rPr>
          <w:rFonts w:ascii="Times New Roman" w:hAnsi="Times New Roman" w:cs="Times New Roman"/>
          <w:bCs/>
          <w:sz w:val="28"/>
          <w:szCs w:val="28"/>
        </w:rPr>
        <w:t xml:space="preserve"> оперативно – тактических мероприятий по защите населенных пунктов, подверженных угрозе лесных и ландшафтных пожаров</w:t>
      </w:r>
      <w:r w:rsidR="00FF5BA9" w:rsidRPr="000917DA">
        <w:rPr>
          <w:rFonts w:ascii="Times New Roman" w:hAnsi="Times New Roman" w:cs="Times New Roman"/>
          <w:sz w:val="28"/>
          <w:szCs w:val="28"/>
        </w:rPr>
        <w:t xml:space="preserve"> </w:t>
      </w:r>
      <w:r w:rsidRPr="000917DA">
        <w:rPr>
          <w:rFonts w:ascii="Times New Roman" w:hAnsi="Times New Roman" w:cs="Times New Roman"/>
          <w:sz w:val="28"/>
          <w:szCs w:val="28"/>
        </w:rPr>
        <w:t xml:space="preserve">(приложение № 1).  </w:t>
      </w:r>
    </w:p>
    <w:p w:rsidR="00EE0585" w:rsidRPr="000917DA" w:rsidRDefault="00EE0585" w:rsidP="005443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17DA">
        <w:rPr>
          <w:rFonts w:ascii="Times New Roman" w:hAnsi="Times New Roman" w:cs="Times New Roman"/>
          <w:sz w:val="28"/>
          <w:szCs w:val="28"/>
        </w:rPr>
        <w:t>2. Н</w:t>
      </w:r>
      <w:r w:rsidR="00110339" w:rsidRPr="000917DA">
        <w:rPr>
          <w:rFonts w:ascii="Times New Roman" w:hAnsi="Times New Roman" w:cs="Times New Roman"/>
          <w:sz w:val="28"/>
          <w:szCs w:val="28"/>
        </w:rPr>
        <w:t>ачальнику отдела ГО ЧС и мобилизационн</w:t>
      </w:r>
      <w:r w:rsidR="00773FBA" w:rsidRPr="000917DA">
        <w:rPr>
          <w:rFonts w:ascii="Times New Roman" w:hAnsi="Times New Roman" w:cs="Times New Roman"/>
          <w:sz w:val="28"/>
          <w:szCs w:val="28"/>
        </w:rPr>
        <w:t>ой работы администрации Калганского муниципального округа</w:t>
      </w:r>
      <w:r w:rsidR="00544370" w:rsidRPr="000917DA">
        <w:rPr>
          <w:rFonts w:ascii="Times New Roman" w:hAnsi="Times New Roman" w:cs="Times New Roman"/>
          <w:sz w:val="28"/>
          <w:szCs w:val="28"/>
        </w:rPr>
        <w:t xml:space="preserve"> Охлопкову Ю.А., </w:t>
      </w:r>
      <w:r w:rsidR="00110339" w:rsidRPr="000917DA">
        <w:rPr>
          <w:rFonts w:ascii="Times New Roman" w:hAnsi="Times New Roman" w:cs="Times New Roman"/>
          <w:sz w:val="28"/>
          <w:szCs w:val="28"/>
        </w:rPr>
        <w:t xml:space="preserve">довести </w:t>
      </w:r>
      <w:r w:rsidR="00544370" w:rsidRPr="000917DA">
        <w:rPr>
          <w:rFonts w:ascii="Times New Roman" w:hAnsi="Times New Roman" w:cs="Times New Roman"/>
          <w:sz w:val="28"/>
          <w:szCs w:val="28"/>
        </w:rPr>
        <w:t xml:space="preserve">настоящий План </w:t>
      </w:r>
      <w:r w:rsidR="00F2283C" w:rsidRPr="000917DA">
        <w:rPr>
          <w:rFonts w:ascii="Times New Roman" w:hAnsi="Times New Roman" w:cs="Times New Roman"/>
          <w:sz w:val="28"/>
          <w:szCs w:val="28"/>
        </w:rPr>
        <w:t>до глав</w:t>
      </w:r>
      <w:r w:rsidR="00773FBA" w:rsidRPr="000917DA">
        <w:rPr>
          <w:rFonts w:ascii="Times New Roman" w:hAnsi="Times New Roman" w:cs="Times New Roman"/>
          <w:sz w:val="28"/>
          <w:szCs w:val="28"/>
        </w:rPr>
        <w:t xml:space="preserve"> сельских администраций</w:t>
      </w:r>
      <w:r w:rsidR="00110339" w:rsidRPr="000917DA">
        <w:rPr>
          <w:rFonts w:ascii="Times New Roman" w:hAnsi="Times New Roman" w:cs="Times New Roman"/>
          <w:sz w:val="28"/>
          <w:szCs w:val="28"/>
        </w:rPr>
        <w:t xml:space="preserve">, а </w:t>
      </w:r>
      <w:r w:rsidR="00F2283C" w:rsidRPr="000917DA">
        <w:rPr>
          <w:rFonts w:ascii="Times New Roman" w:hAnsi="Times New Roman" w:cs="Times New Roman"/>
          <w:sz w:val="28"/>
          <w:szCs w:val="28"/>
        </w:rPr>
        <w:t>также</w:t>
      </w:r>
      <w:r w:rsidR="00110339" w:rsidRPr="000917DA">
        <w:rPr>
          <w:rFonts w:ascii="Times New Roman" w:hAnsi="Times New Roman" w:cs="Times New Roman"/>
          <w:sz w:val="28"/>
          <w:szCs w:val="28"/>
        </w:rPr>
        <w:t xml:space="preserve"> организаций и учреждений Калганско</w:t>
      </w:r>
      <w:r w:rsidR="00544370" w:rsidRPr="000917DA">
        <w:rPr>
          <w:rFonts w:ascii="Times New Roman" w:hAnsi="Times New Roman" w:cs="Times New Roman"/>
          <w:sz w:val="28"/>
          <w:szCs w:val="28"/>
        </w:rPr>
        <w:t xml:space="preserve">го </w:t>
      </w:r>
      <w:r w:rsidR="004C7C94" w:rsidRPr="000917D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44370" w:rsidRPr="000917DA">
        <w:rPr>
          <w:rFonts w:ascii="Times New Roman" w:hAnsi="Times New Roman" w:cs="Times New Roman"/>
          <w:sz w:val="28"/>
          <w:szCs w:val="28"/>
        </w:rPr>
        <w:t xml:space="preserve"> в части их касающейся, </w:t>
      </w:r>
      <w:r w:rsidRPr="000917DA">
        <w:rPr>
          <w:rFonts w:ascii="Times New Roman" w:hAnsi="Times New Roman" w:cs="Times New Roman"/>
          <w:sz w:val="28"/>
          <w:szCs w:val="28"/>
        </w:rPr>
        <w:t>организовать работу по качественному выполнению спланированных мероприятий</w:t>
      </w:r>
      <w:r w:rsidR="00544370" w:rsidRPr="000917DA">
        <w:rPr>
          <w:rFonts w:ascii="Times New Roman" w:hAnsi="Times New Roman" w:cs="Times New Roman"/>
          <w:sz w:val="28"/>
          <w:szCs w:val="28"/>
        </w:rPr>
        <w:t>.</w:t>
      </w:r>
      <w:r w:rsidRPr="00091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370" w:rsidRPr="000917DA" w:rsidRDefault="00544370" w:rsidP="0054437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17DA">
        <w:rPr>
          <w:rFonts w:ascii="Times New Roman" w:hAnsi="Times New Roman" w:cs="Times New Roman"/>
          <w:sz w:val="28"/>
          <w:szCs w:val="28"/>
        </w:rPr>
        <w:t xml:space="preserve">  </w:t>
      </w:r>
      <w:r w:rsidR="00A80D28" w:rsidRPr="000917DA">
        <w:rPr>
          <w:rFonts w:ascii="Times New Roman" w:hAnsi="Times New Roman" w:cs="Times New Roman"/>
          <w:sz w:val="28"/>
          <w:szCs w:val="28"/>
        </w:rPr>
        <w:t xml:space="preserve">      3. Считать утратившим </w:t>
      </w:r>
      <w:r w:rsidR="00F2283C" w:rsidRPr="000917DA">
        <w:rPr>
          <w:rFonts w:ascii="Times New Roman" w:hAnsi="Times New Roman" w:cs="Times New Roman"/>
          <w:sz w:val="28"/>
          <w:szCs w:val="28"/>
        </w:rPr>
        <w:t>силу распоряжение</w:t>
      </w:r>
      <w:r w:rsidR="00A80D28" w:rsidRPr="000917DA">
        <w:rPr>
          <w:rFonts w:ascii="Times New Roman" w:hAnsi="Times New Roman" w:cs="Times New Roman"/>
          <w:sz w:val="28"/>
          <w:szCs w:val="28"/>
        </w:rPr>
        <w:t xml:space="preserve"> а</w:t>
      </w:r>
      <w:r w:rsidRPr="000917D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80D28" w:rsidRPr="000917DA">
        <w:rPr>
          <w:rFonts w:ascii="Times New Roman" w:hAnsi="Times New Roman" w:cs="Times New Roman"/>
          <w:sz w:val="28"/>
          <w:szCs w:val="28"/>
        </w:rPr>
        <w:t xml:space="preserve">Калганского </w:t>
      </w:r>
      <w:r w:rsidRPr="000917DA">
        <w:rPr>
          <w:rFonts w:ascii="Times New Roman" w:hAnsi="Times New Roman" w:cs="Times New Roman"/>
          <w:sz w:val="28"/>
          <w:szCs w:val="28"/>
        </w:rPr>
        <w:t>муниципальног</w:t>
      </w:r>
      <w:r w:rsidR="00F2283C" w:rsidRPr="000917DA">
        <w:rPr>
          <w:rFonts w:ascii="Times New Roman" w:hAnsi="Times New Roman" w:cs="Times New Roman"/>
          <w:sz w:val="28"/>
          <w:szCs w:val="28"/>
        </w:rPr>
        <w:t>о округа № 54 от 11 марта 2025</w:t>
      </w:r>
      <w:r w:rsidRPr="000917DA">
        <w:rPr>
          <w:rFonts w:ascii="Times New Roman" w:hAnsi="Times New Roman" w:cs="Times New Roman"/>
          <w:sz w:val="28"/>
          <w:szCs w:val="28"/>
        </w:rPr>
        <w:t xml:space="preserve"> года «</w:t>
      </w:r>
      <w:r w:rsidRPr="000917DA">
        <w:rPr>
          <w:rFonts w:ascii="Times New Roman" w:hAnsi="Times New Roman" w:cs="Times New Roman"/>
          <w:bCs/>
          <w:sz w:val="28"/>
          <w:szCs w:val="28"/>
        </w:rPr>
        <w:t xml:space="preserve">Об утверждении Плана </w:t>
      </w:r>
      <w:r w:rsidR="00A80D28" w:rsidRPr="000917DA">
        <w:rPr>
          <w:rFonts w:ascii="Times New Roman" w:hAnsi="Times New Roman" w:cs="Times New Roman"/>
          <w:bCs/>
          <w:sz w:val="28"/>
          <w:szCs w:val="28"/>
        </w:rPr>
        <w:t xml:space="preserve">Калганского </w:t>
      </w:r>
      <w:r w:rsidRPr="000917DA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A80D28" w:rsidRPr="000917DA">
        <w:rPr>
          <w:rFonts w:ascii="Times New Roman" w:hAnsi="Times New Roman" w:cs="Times New Roman"/>
          <w:bCs/>
          <w:sz w:val="28"/>
          <w:szCs w:val="28"/>
        </w:rPr>
        <w:t>льного округа</w:t>
      </w:r>
      <w:r w:rsidRPr="000917DA">
        <w:rPr>
          <w:rFonts w:ascii="Times New Roman" w:hAnsi="Times New Roman" w:cs="Times New Roman"/>
          <w:bCs/>
          <w:sz w:val="28"/>
          <w:szCs w:val="28"/>
        </w:rPr>
        <w:t xml:space="preserve"> по организации </w:t>
      </w:r>
      <w:proofErr w:type="spellStart"/>
      <w:r w:rsidRPr="000917DA">
        <w:rPr>
          <w:rFonts w:ascii="Times New Roman" w:hAnsi="Times New Roman" w:cs="Times New Roman"/>
          <w:bCs/>
          <w:sz w:val="28"/>
          <w:szCs w:val="28"/>
        </w:rPr>
        <w:t>надзорно</w:t>
      </w:r>
      <w:proofErr w:type="spellEnd"/>
      <w:r w:rsidRPr="000917D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2283C" w:rsidRPr="000917DA">
        <w:rPr>
          <w:rFonts w:ascii="Times New Roman" w:hAnsi="Times New Roman" w:cs="Times New Roman"/>
          <w:bCs/>
          <w:sz w:val="28"/>
          <w:szCs w:val="28"/>
        </w:rPr>
        <w:t>профилактических и</w:t>
      </w:r>
      <w:r w:rsidRPr="000917DA">
        <w:rPr>
          <w:rFonts w:ascii="Times New Roman" w:hAnsi="Times New Roman" w:cs="Times New Roman"/>
          <w:bCs/>
          <w:sz w:val="28"/>
          <w:szCs w:val="28"/>
        </w:rPr>
        <w:t xml:space="preserve"> оперативно – тактических мероприятий по защите населенных пунктов, подверженных угрозе лесных и ландшафтных пожаров».</w:t>
      </w:r>
    </w:p>
    <w:p w:rsidR="00110339" w:rsidRPr="000917DA" w:rsidRDefault="00544370" w:rsidP="005443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17DA">
        <w:rPr>
          <w:rFonts w:ascii="Times New Roman" w:hAnsi="Times New Roman" w:cs="Times New Roman"/>
          <w:sz w:val="28"/>
          <w:szCs w:val="28"/>
        </w:rPr>
        <w:t>4</w:t>
      </w:r>
      <w:r w:rsidR="00110339" w:rsidRPr="000917D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10339" w:rsidRPr="000917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10339" w:rsidRPr="000917DA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8A4CCE" w:rsidRPr="000917DA" w:rsidRDefault="008A4CCE" w:rsidP="00B074E1">
      <w:pPr>
        <w:spacing w:line="240" w:lineRule="auto"/>
        <w:ind w:firstLine="567"/>
        <w:contextualSpacing/>
        <w:jc w:val="both"/>
        <w:rPr>
          <w:sz w:val="28"/>
          <w:szCs w:val="28"/>
        </w:rPr>
      </w:pPr>
    </w:p>
    <w:p w:rsidR="00CB3080" w:rsidRPr="000917DA" w:rsidRDefault="00773FBA" w:rsidP="005523CE">
      <w:pPr>
        <w:contextualSpacing/>
        <w:rPr>
          <w:rFonts w:ascii="Times New Roman" w:hAnsi="Times New Roman" w:cs="Times New Roman"/>
          <w:sz w:val="28"/>
          <w:szCs w:val="28"/>
        </w:rPr>
      </w:pPr>
      <w:r w:rsidRPr="000917DA">
        <w:rPr>
          <w:rFonts w:ascii="Times New Roman" w:hAnsi="Times New Roman" w:cs="Times New Roman"/>
          <w:sz w:val="28"/>
          <w:szCs w:val="28"/>
        </w:rPr>
        <w:t xml:space="preserve">    </w:t>
      </w:r>
      <w:r w:rsidR="00CB3080" w:rsidRPr="000917D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80D28" w:rsidRPr="000917DA">
        <w:rPr>
          <w:rFonts w:ascii="Times New Roman" w:hAnsi="Times New Roman" w:cs="Times New Roman"/>
          <w:sz w:val="28"/>
          <w:szCs w:val="28"/>
        </w:rPr>
        <w:t xml:space="preserve">Калганского </w:t>
      </w:r>
      <w:r w:rsidRPr="000917DA">
        <w:rPr>
          <w:rFonts w:ascii="Times New Roman" w:hAnsi="Times New Roman" w:cs="Times New Roman"/>
          <w:sz w:val="28"/>
          <w:szCs w:val="28"/>
        </w:rPr>
        <w:t xml:space="preserve"> </w:t>
      </w:r>
      <w:r w:rsidR="00CB3080" w:rsidRPr="00091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080" w:rsidRPr="000917DA" w:rsidRDefault="00773FBA" w:rsidP="00CB3080">
      <w:pPr>
        <w:rPr>
          <w:rFonts w:ascii="Times New Roman" w:hAnsi="Times New Roman" w:cs="Times New Roman"/>
          <w:sz w:val="28"/>
          <w:szCs w:val="28"/>
        </w:rPr>
      </w:pPr>
      <w:r w:rsidRPr="000917DA">
        <w:rPr>
          <w:rFonts w:ascii="Times New Roman" w:hAnsi="Times New Roman" w:cs="Times New Roman"/>
          <w:sz w:val="28"/>
          <w:szCs w:val="28"/>
        </w:rPr>
        <w:t xml:space="preserve">    </w:t>
      </w:r>
      <w:r w:rsidR="00A80D28" w:rsidRPr="000917D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917DA">
        <w:rPr>
          <w:rFonts w:ascii="Times New Roman" w:hAnsi="Times New Roman" w:cs="Times New Roman"/>
          <w:sz w:val="28"/>
          <w:szCs w:val="28"/>
        </w:rPr>
        <w:t>округа</w:t>
      </w:r>
      <w:r w:rsidR="00CB3080" w:rsidRPr="000917D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0917DA">
        <w:rPr>
          <w:rFonts w:ascii="Times New Roman" w:hAnsi="Times New Roman" w:cs="Times New Roman"/>
          <w:sz w:val="28"/>
          <w:szCs w:val="28"/>
        </w:rPr>
        <w:t xml:space="preserve">                  С.А. Егоров</w:t>
      </w:r>
    </w:p>
    <w:p w:rsidR="003010AE" w:rsidRDefault="003010AE" w:rsidP="00CB3080">
      <w:pPr>
        <w:rPr>
          <w:rFonts w:ascii="Times New Roman" w:hAnsi="Times New Roman" w:cs="Times New Roman"/>
          <w:sz w:val="28"/>
          <w:szCs w:val="28"/>
        </w:rPr>
        <w:sectPr w:rsidR="003010AE" w:rsidSect="00E96A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10AE" w:rsidRDefault="003010AE" w:rsidP="00931B4D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773FBA">
        <w:rPr>
          <w:rFonts w:ascii="Times New Roman" w:hAnsi="Times New Roman"/>
          <w:sz w:val="28"/>
          <w:szCs w:val="28"/>
        </w:rPr>
        <w:t>риложение № 1</w:t>
      </w:r>
      <w:r w:rsidRPr="00934E0E">
        <w:rPr>
          <w:rFonts w:ascii="Times New Roman" w:hAnsi="Times New Roman"/>
          <w:sz w:val="32"/>
          <w:szCs w:val="32"/>
        </w:rPr>
        <w:t xml:space="preserve">  </w:t>
      </w:r>
    </w:p>
    <w:p w:rsidR="003010AE" w:rsidRPr="00934E0E" w:rsidRDefault="003010AE" w:rsidP="00931B4D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934E0E">
        <w:rPr>
          <w:rFonts w:ascii="Times New Roman" w:hAnsi="Times New Roman"/>
          <w:sz w:val="32"/>
          <w:szCs w:val="32"/>
        </w:rPr>
        <w:t xml:space="preserve">Утвержден </w:t>
      </w:r>
    </w:p>
    <w:p w:rsidR="003010AE" w:rsidRPr="00934E0E" w:rsidRDefault="003010AE" w:rsidP="00931B4D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</w:t>
      </w:r>
      <w:r w:rsidRPr="00934E0E">
        <w:rPr>
          <w:rFonts w:ascii="Times New Roman" w:hAnsi="Times New Roman"/>
          <w:sz w:val="32"/>
          <w:szCs w:val="32"/>
        </w:rPr>
        <w:t>аспоряжением</w:t>
      </w:r>
      <w:r>
        <w:rPr>
          <w:rFonts w:ascii="Times New Roman" w:hAnsi="Times New Roman"/>
          <w:sz w:val="32"/>
          <w:szCs w:val="32"/>
        </w:rPr>
        <w:t xml:space="preserve">   </w:t>
      </w:r>
      <w:r w:rsidR="00931B4D">
        <w:rPr>
          <w:rFonts w:ascii="Times New Roman" w:hAnsi="Times New Roman"/>
          <w:sz w:val="32"/>
          <w:szCs w:val="32"/>
        </w:rPr>
        <w:t>администрации</w:t>
      </w:r>
    </w:p>
    <w:p w:rsidR="003010AE" w:rsidRPr="00934E0E" w:rsidRDefault="003010AE" w:rsidP="00931B4D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Калганского муниципального </w:t>
      </w:r>
      <w:r w:rsidRPr="00934E0E">
        <w:rPr>
          <w:rFonts w:ascii="Times New Roman" w:hAnsi="Times New Roman"/>
          <w:sz w:val="32"/>
          <w:szCs w:val="32"/>
        </w:rPr>
        <w:t xml:space="preserve"> </w:t>
      </w:r>
    </w:p>
    <w:p w:rsidR="003010AE" w:rsidRPr="00934E0E" w:rsidRDefault="003010AE" w:rsidP="00931B4D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круга  Забайкальского края</w:t>
      </w:r>
    </w:p>
    <w:p w:rsidR="003010AE" w:rsidRPr="00934E0E" w:rsidRDefault="004C7C94" w:rsidP="00931B4D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</w:t>
      </w:r>
      <w:r w:rsidR="00CC6305">
        <w:rPr>
          <w:rFonts w:ascii="Times New Roman" w:hAnsi="Times New Roman"/>
          <w:sz w:val="32"/>
          <w:szCs w:val="32"/>
        </w:rPr>
        <w:t xml:space="preserve">                            от </w:t>
      </w:r>
      <w:r w:rsidR="003010AE" w:rsidRPr="00934E0E">
        <w:rPr>
          <w:rFonts w:ascii="Times New Roman" w:hAnsi="Times New Roman"/>
          <w:sz w:val="32"/>
          <w:szCs w:val="32"/>
        </w:rPr>
        <w:t>«</w:t>
      </w:r>
      <w:r w:rsidR="00CC6305">
        <w:rPr>
          <w:rFonts w:ascii="Times New Roman" w:hAnsi="Times New Roman"/>
          <w:sz w:val="32"/>
          <w:szCs w:val="32"/>
          <w:u w:val="single"/>
        </w:rPr>
        <w:t xml:space="preserve"> 20 </w:t>
      </w:r>
      <w:r w:rsidR="00CC6305">
        <w:rPr>
          <w:rFonts w:ascii="Times New Roman" w:hAnsi="Times New Roman"/>
          <w:sz w:val="32"/>
          <w:szCs w:val="32"/>
        </w:rPr>
        <w:t xml:space="preserve">» </w:t>
      </w:r>
      <w:r w:rsidR="00F2283C">
        <w:rPr>
          <w:rFonts w:ascii="Times New Roman" w:hAnsi="Times New Roman"/>
          <w:sz w:val="32"/>
          <w:szCs w:val="32"/>
          <w:u w:val="single"/>
        </w:rPr>
        <w:t>февраля</w:t>
      </w:r>
      <w:r w:rsidR="003010AE" w:rsidRPr="00934E0E">
        <w:rPr>
          <w:rFonts w:ascii="Times New Roman" w:hAnsi="Times New Roman"/>
          <w:sz w:val="32"/>
          <w:szCs w:val="32"/>
          <w:u w:val="single"/>
        </w:rPr>
        <w:t xml:space="preserve"> </w:t>
      </w:r>
      <w:r w:rsidR="00F2283C">
        <w:rPr>
          <w:rFonts w:ascii="Times New Roman" w:hAnsi="Times New Roman"/>
          <w:sz w:val="32"/>
          <w:szCs w:val="32"/>
        </w:rPr>
        <w:t xml:space="preserve"> 2026</w:t>
      </w:r>
      <w:r w:rsidR="003010AE" w:rsidRPr="00934E0E">
        <w:rPr>
          <w:rFonts w:ascii="Times New Roman" w:hAnsi="Times New Roman"/>
          <w:sz w:val="32"/>
          <w:szCs w:val="32"/>
        </w:rPr>
        <w:t xml:space="preserve"> года</w:t>
      </w:r>
      <w:r w:rsidR="00931B4D">
        <w:rPr>
          <w:rFonts w:ascii="Times New Roman" w:hAnsi="Times New Roman"/>
          <w:sz w:val="32"/>
          <w:szCs w:val="32"/>
        </w:rPr>
        <w:t>№ 31</w:t>
      </w:r>
    </w:p>
    <w:p w:rsidR="003010AE" w:rsidRDefault="003010AE" w:rsidP="00176C8D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3010AE" w:rsidRPr="000062EB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62EB">
        <w:rPr>
          <w:rFonts w:ascii="Times New Roman" w:hAnsi="Times New Roman"/>
          <w:b/>
          <w:sz w:val="32"/>
          <w:szCs w:val="32"/>
        </w:rPr>
        <w:t>ПЛАН</w:t>
      </w:r>
    </w:p>
    <w:p w:rsidR="003010AE" w:rsidRPr="000062EB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10AE" w:rsidRPr="000062EB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062EB">
        <w:rPr>
          <w:rFonts w:ascii="Times New Roman" w:hAnsi="Times New Roman"/>
          <w:b/>
          <w:sz w:val="32"/>
          <w:szCs w:val="32"/>
          <w:u w:val="single"/>
        </w:rPr>
        <w:t xml:space="preserve">Калганского муниципального округа Забайкальского края </w:t>
      </w:r>
    </w:p>
    <w:p w:rsidR="003010AE" w:rsidRPr="000062EB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062EB">
        <w:rPr>
          <w:rFonts w:ascii="Times New Roman" w:hAnsi="Times New Roman"/>
          <w:sz w:val="32"/>
          <w:szCs w:val="32"/>
        </w:rPr>
        <w:t>(наименование субъекта Российской Федерации)</w:t>
      </w:r>
    </w:p>
    <w:p w:rsidR="003010AE" w:rsidRPr="000062EB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062EB">
        <w:rPr>
          <w:rFonts w:ascii="Times New Roman" w:hAnsi="Times New Roman"/>
          <w:b/>
          <w:sz w:val="32"/>
          <w:szCs w:val="32"/>
        </w:rPr>
        <w:t xml:space="preserve">по организации </w:t>
      </w:r>
      <w:proofErr w:type="spellStart"/>
      <w:r w:rsidRPr="000062EB">
        <w:rPr>
          <w:rFonts w:ascii="Times New Roman" w:hAnsi="Times New Roman"/>
          <w:b/>
          <w:sz w:val="32"/>
          <w:szCs w:val="32"/>
        </w:rPr>
        <w:t>надзорно</w:t>
      </w:r>
      <w:proofErr w:type="spellEnd"/>
      <w:r w:rsidRPr="000062EB">
        <w:rPr>
          <w:rFonts w:ascii="Times New Roman" w:hAnsi="Times New Roman"/>
          <w:b/>
          <w:sz w:val="32"/>
          <w:szCs w:val="32"/>
        </w:rPr>
        <w:t xml:space="preserve">-профилактических и оперативно-тактических мероприятий </w:t>
      </w:r>
      <w:r w:rsidRPr="000062EB">
        <w:rPr>
          <w:rFonts w:ascii="Times New Roman" w:hAnsi="Times New Roman"/>
          <w:b/>
          <w:sz w:val="32"/>
          <w:szCs w:val="32"/>
        </w:rPr>
        <w:br/>
        <w:t>по защите населенных пунктов, подверженных угрозе лесных и ландшафтных пожаров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62EB" w:rsidRPr="00934E0E" w:rsidRDefault="000062EB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с</w:t>
      </w:r>
      <w:r w:rsidR="00F2283C">
        <w:rPr>
          <w:rFonts w:ascii="Times New Roman" w:hAnsi="Times New Roman"/>
          <w:b/>
          <w:sz w:val="28"/>
          <w:szCs w:val="28"/>
        </w:rPr>
        <w:t>. Калга -2026</w:t>
      </w:r>
    </w:p>
    <w:p w:rsidR="00931B4D" w:rsidRDefault="00931B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010A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>Калганского муниципального округа</w:t>
      </w:r>
      <w:r w:rsidRPr="00934E0E">
        <w:rPr>
          <w:rFonts w:ascii="Times New Roman" w:hAnsi="Times New Roman"/>
          <w:sz w:val="28"/>
          <w:szCs w:val="28"/>
        </w:rPr>
        <w:t xml:space="preserve"> Забайкальского края по организации </w:t>
      </w:r>
      <w:proofErr w:type="spellStart"/>
      <w:r w:rsidRPr="00934E0E">
        <w:rPr>
          <w:rFonts w:ascii="Times New Roman" w:hAnsi="Times New Roman"/>
          <w:sz w:val="28"/>
          <w:szCs w:val="28"/>
        </w:rPr>
        <w:t>надзорно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-профилактических и оперативно-тактических мероприятий по защите населенных пунктов, подверженных угрозе лесных и ландшафтных пожаров (далее – План) разработан в </w:t>
      </w:r>
      <w:r w:rsidR="00F2283C" w:rsidRPr="00934E0E">
        <w:rPr>
          <w:rFonts w:ascii="Times New Roman" w:hAnsi="Times New Roman"/>
          <w:sz w:val="28"/>
          <w:szCs w:val="28"/>
        </w:rPr>
        <w:t>дополнение к</w:t>
      </w:r>
      <w:r w:rsidRPr="00934E0E">
        <w:rPr>
          <w:rFonts w:ascii="Times New Roman" w:hAnsi="Times New Roman"/>
          <w:sz w:val="28"/>
          <w:szCs w:val="28"/>
        </w:rPr>
        <w:t xml:space="preserve"> Плану предупреждения и ликвидации чрезвычайных ситуаций, вызванных природными пожарами на территории </w:t>
      </w:r>
      <w:r w:rsidR="00A80D28">
        <w:rPr>
          <w:rFonts w:ascii="Times New Roman" w:hAnsi="Times New Roman"/>
          <w:sz w:val="28"/>
          <w:szCs w:val="28"/>
        </w:rPr>
        <w:t xml:space="preserve">Калганского </w:t>
      </w:r>
      <w:r w:rsidR="00F2283C" w:rsidRPr="00934E0E">
        <w:rPr>
          <w:rFonts w:ascii="Times New Roman" w:hAnsi="Times New Roman"/>
          <w:sz w:val="28"/>
          <w:szCs w:val="28"/>
        </w:rPr>
        <w:t xml:space="preserve">муниципального </w:t>
      </w:r>
      <w:r w:rsidR="00F2283C">
        <w:rPr>
          <w:rFonts w:ascii="Times New Roman" w:hAnsi="Times New Roman"/>
          <w:sz w:val="28"/>
          <w:szCs w:val="28"/>
        </w:rPr>
        <w:t>округа в 2026</w:t>
      </w:r>
      <w:r w:rsidRPr="00934E0E">
        <w:rPr>
          <w:rFonts w:ascii="Times New Roman" w:hAnsi="Times New Roman"/>
          <w:sz w:val="28"/>
          <w:szCs w:val="28"/>
        </w:rPr>
        <w:t xml:space="preserve"> году.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E0E">
        <w:rPr>
          <w:rFonts w:ascii="Times New Roman" w:hAnsi="Times New Roman"/>
          <w:sz w:val="28"/>
          <w:szCs w:val="28"/>
        </w:rPr>
        <w:t xml:space="preserve">План определяет основные направления по осуществлению </w:t>
      </w:r>
      <w:proofErr w:type="spellStart"/>
      <w:r w:rsidRPr="00934E0E">
        <w:rPr>
          <w:rFonts w:ascii="Times New Roman" w:hAnsi="Times New Roman"/>
          <w:sz w:val="28"/>
          <w:szCs w:val="28"/>
        </w:rPr>
        <w:t>надзорно</w:t>
      </w:r>
      <w:proofErr w:type="spellEnd"/>
      <w:r w:rsidRPr="00934E0E">
        <w:rPr>
          <w:rFonts w:ascii="Times New Roman" w:hAnsi="Times New Roman"/>
          <w:sz w:val="28"/>
          <w:szCs w:val="28"/>
        </w:rPr>
        <w:t>-профилактических и оперативно-тактических мероприятий, проводимых территориальными подразделениями федеральных органов исполнительной власти, органами исполнительной власти Забайкальского края, а так же органами местного самоуправления, организациями и гражданами совместно с территориальными подразделениями Главного управления МЧС России по Забайкальскому краю, в населенных пунктах, в которых существует угроза перехода на них огня от ландшафтных пожаров.</w:t>
      </w:r>
      <w:proofErr w:type="gramEnd"/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Реализация Плана в пожароопасный период 202</w:t>
      </w:r>
      <w:r w:rsidR="00F2283C">
        <w:rPr>
          <w:rFonts w:ascii="Times New Roman" w:hAnsi="Times New Roman"/>
          <w:sz w:val="28"/>
          <w:szCs w:val="28"/>
        </w:rPr>
        <w:t>6</w:t>
      </w:r>
      <w:r w:rsidRPr="00934E0E">
        <w:rPr>
          <w:rFonts w:ascii="Times New Roman" w:hAnsi="Times New Roman"/>
          <w:sz w:val="28"/>
          <w:szCs w:val="28"/>
        </w:rPr>
        <w:t xml:space="preserve"> года осуществляется по двум основным направлениям: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1. Разработка и проведение мероприятий по подготовке населенных пунктов Забайкальского края к пожароопасному сезону.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2. Проведение анализа противопожарной защищенности населенных пунктов, подтвержденных угрозе перехода огня от лесных и ландшафтных пожаров на территории </w:t>
      </w:r>
      <w:r>
        <w:rPr>
          <w:rFonts w:ascii="Times New Roman" w:hAnsi="Times New Roman"/>
          <w:sz w:val="28"/>
          <w:szCs w:val="28"/>
        </w:rPr>
        <w:t xml:space="preserve">Калганского </w:t>
      </w:r>
      <w:r w:rsidRPr="00934E0E">
        <w:rPr>
          <w:rFonts w:ascii="Times New Roman" w:hAnsi="Times New Roman"/>
          <w:sz w:val="28"/>
          <w:szCs w:val="28"/>
        </w:rPr>
        <w:t>муниципа</w:t>
      </w:r>
      <w:r>
        <w:rPr>
          <w:rFonts w:ascii="Times New Roman" w:hAnsi="Times New Roman"/>
          <w:sz w:val="28"/>
          <w:szCs w:val="28"/>
        </w:rPr>
        <w:t>льного округа</w:t>
      </w:r>
      <w:r w:rsidRPr="00934E0E">
        <w:rPr>
          <w:rFonts w:ascii="Times New Roman" w:hAnsi="Times New Roman"/>
          <w:sz w:val="28"/>
          <w:szCs w:val="28"/>
        </w:rPr>
        <w:t xml:space="preserve"> Забайкальского края и создание, при необходимости, временных противопожарных постов.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 xml:space="preserve">2. ПЕРЕЧЕНЬ ОСНОВНЫХ НАДЗОРНО-ПРОФИЛАКТИЧЕСКИХ МЕРОПРИЯТИЙ, ВЫПОЛНЯЕМЫХ В ПЕРИОД ПОДГОТОВКИ И ПРОХОЖДЕНИЯ ВЕСЕННЕ-ЛЕТНЕГО  ПОЖАРООПАСНОГО ПЕРИОДА В НАСЕЛЕННЫХ ПУНКТАХ, ПОДВЕРЖЕННЫХ УГРОЗЕ ПЕРЕХОДА ОГНЯ ОТ ЛЕСНЫХ ПОЖАРОВ И ЛАНДШАФТНЫХ ПОЖАРОВ.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Проведение мероприятий, по подготовке населенных пунктов Забайкальского края</w:t>
      </w:r>
      <w:r>
        <w:rPr>
          <w:rFonts w:ascii="Times New Roman" w:hAnsi="Times New Roman"/>
          <w:sz w:val="28"/>
          <w:szCs w:val="28"/>
        </w:rPr>
        <w:t xml:space="preserve"> к по</w:t>
      </w:r>
      <w:r w:rsidR="00F2283C">
        <w:rPr>
          <w:rFonts w:ascii="Times New Roman" w:hAnsi="Times New Roman"/>
          <w:sz w:val="28"/>
          <w:szCs w:val="28"/>
        </w:rPr>
        <w:t>жароопасному периоду 2026</w:t>
      </w:r>
      <w:r w:rsidRPr="00934E0E">
        <w:rPr>
          <w:rFonts w:ascii="Times New Roman" w:hAnsi="Times New Roman"/>
          <w:sz w:val="28"/>
          <w:szCs w:val="28"/>
        </w:rPr>
        <w:t xml:space="preserve"> года, складывается исходя из прогноза рисков возникновения чрезвычайных ситуаций, обусловленных природной пожарной опасностью на территории Забайкальского края</w:t>
      </w:r>
      <w:r w:rsidR="00F2283C">
        <w:rPr>
          <w:rFonts w:ascii="Times New Roman" w:hAnsi="Times New Roman"/>
          <w:sz w:val="28"/>
          <w:szCs w:val="28"/>
        </w:rPr>
        <w:t xml:space="preserve"> в 2026</w:t>
      </w:r>
      <w:r w:rsidR="00A80D28">
        <w:rPr>
          <w:rFonts w:ascii="Times New Roman" w:hAnsi="Times New Roman"/>
          <w:sz w:val="28"/>
          <w:szCs w:val="28"/>
        </w:rPr>
        <w:t xml:space="preserve"> </w:t>
      </w:r>
      <w:r w:rsidRPr="00934E0E">
        <w:rPr>
          <w:rFonts w:ascii="Times New Roman" w:hAnsi="Times New Roman"/>
          <w:sz w:val="28"/>
          <w:szCs w:val="28"/>
        </w:rPr>
        <w:t>г.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По данным представленным космическим мониторингом и Гидрометцентром </w:t>
      </w:r>
      <w:proofErr w:type="gramStart"/>
      <w:r w:rsidRPr="00934E0E">
        <w:rPr>
          <w:rFonts w:ascii="Times New Roman" w:hAnsi="Times New Roman"/>
          <w:sz w:val="28"/>
          <w:szCs w:val="28"/>
        </w:rPr>
        <w:t>на большей части территории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Забайкальского края отсутствует </w:t>
      </w:r>
      <w:proofErr w:type="spellStart"/>
      <w:r w:rsidRPr="00934E0E">
        <w:rPr>
          <w:rFonts w:ascii="Times New Roman" w:hAnsi="Times New Roman"/>
          <w:sz w:val="28"/>
          <w:szCs w:val="28"/>
        </w:rPr>
        <w:t>снегозапас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, возникают неконтролируемые палы сухой растительности. </w:t>
      </w:r>
      <w:r w:rsidRPr="00934E0E">
        <w:rPr>
          <w:rFonts w:ascii="Times New Roman" w:hAnsi="Times New Roman"/>
          <w:sz w:val="28"/>
          <w:szCs w:val="28"/>
        </w:rPr>
        <w:lastRenderedPageBreak/>
        <w:t>Продолжительность бесснежного периода от 172 дней на северо-востоке до 220 дней на юго-востоке. Пожароопасный период продолжается 7 - 8 месяцев. Наиболее неблагоприятными в пожароопасном отношении являются март - апрель, когда сохраняется ветреная погода (скорость ветра в данный период может достигать 14-15 м/с, порывами до 18-30 м/с), способствующая распространению очагов пожаров на значительные площади.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E0E">
        <w:rPr>
          <w:rFonts w:ascii="Times New Roman" w:hAnsi="Times New Roman"/>
          <w:sz w:val="28"/>
          <w:szCs w:val="28"/>
        </w:rPr>
        <w:t xml:space="preserve">В апреле – мае в крае прогнозируются весенние степные палы, переходящие в лесные пожары в Читинском, </w:t>
      </w:r>
      <w:proofErr w:type="spellStart"/>
      <w:r w:rsidRPr="00934E0E">
        <w:rPr>
          <w:rFonts w:ascii="Times New Roman" w:hAnsi="Times New Roman"/>
          <w:sz w:val="28"/>
          <w:szCs w:val="28"/>
        </w:rPr>
        <w:t>Карымском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4E0E">
        <w:rPr>
          <w:rFonts w:ascii="Times New Roman" w:hAnsi="Times New Roman"/>
          <w:sz w:val="28"/>
          <w:szCs w:val="28"/>
        </w:rPr>
        <w:t>Акшинском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4E0E">
        <w:rPr>
          <w:rFonts w:ascii="Times New Roman" w:hAnsi="Times New Roman"/>
          <w:sz w:val="28"/>
          <w:szCs w:val="28"/>
        </w:rPr>
        <w:t>Кыринском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4E0E">
        <w:rPr>
          <w:rFonts w:ascii="Times New Roman" w:hAnsi="Times New Roman"/>
          <w:sz w:val="28"/>
          <w:szCs w:val="28"/>
        </w:rPr>
        <w:t>Красночикойском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, Петровск-Забайкальском, </w:t>
      </w:r>
      <w:proofErr w:type="spellStart"/>
      <w:r w:rsidRPr="00934E0E">
        <w:rPr>
          <w:rFonts w:ascii="Times New Roman" w:hAnsi="Times New Roman"/>
          <w:sz w:val="28"/>
          <w:szCs w:val="28"/>
        </w:rPr>
        <w:t>Хилокском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 районах, а также в юго-западных районах края, вследствие возможного перехода трансграничных пожаров со стороны Монголии.</w:t>
      </w:r>
      <w:proofErr w:type="gramEnd"/>
    </w:p>
    <w:p w:rsidR="003010AE" w:rsidRDefault="003010AE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2.1. В ходе подготовки и прохождения пожароопасного сезона осуществляются следующие основные </w:t>
      </w:r>
      <w:proofErr w:type="spellStart"/>
      <w:r w:rsidRPr="00934E0E">
        <w:rPr>
          <w:rFonts w:ascii="Times New Roman" w:hAnsi="Times New Roman"/>
          <w:sz w:val="28"/>
          <w:szCs w:val="28"/>
        </w:rPr>
        <w:t>надзорно</w:t>
      </w:r>
      <w:proofErr w:type="spellEnd"/>
      <w:r w:rsidRPr="00934E0E">
        <w:rPr>
          <w:rFonts w:ascii="Times New Roman" w:hAnsi="Times New Roman"/>
          <w:sz w:val="28"/>
          <w:szCs w:val="28"/>
        </w:rPr>
        <w:t>-профилактические мероприятия</w:t>
      </w: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062EB" w:rsidRDefault="000062E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A0C9B" w:rsidRDefault="007A0C9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A0C9B" w:rsidRDefault="007A0C9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A0C9B" w:rsidRDefault="007A0C9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A0C9B" w:rsidRDefault="007A0C9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A0C9B" w:rsidRPr="00934E0E" w:rsidRDefault="007A0C9B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010A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ПЕРЕЧЕНЬ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34E0E">
        <w:rPr>
          <w:rFonts w:ascii="Times New Roman" w:hAnsi="Times New Roman"/>
          <w:b/>
          <w:sz w:val="28"/>
          <w:szCs w:val="28"/>
        </w:rPr>
        <w:t>надзорно</w:t>
      </w:r>
      <w:proofErr w:type="spellEnd"/>
      <w:r w:rsidRPr="00934E0E">
        <w:rPr>
          <w:rFonts w:ascii="Times New Roman" w:hAnsi="Times New Roman"/>
          <w:b/>
          <w:sz w:val="28"/>
          <w:szCs w:val="28"/>
        </w:rPr>
        <w:t xml:space="preserve">-профилактических мероприятий, выполняемых в период подготовки и прохождения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 xml:space="preserve">весенне-летнего пожароопасного периода в населённых пунктах </w:t>
      </w:r>
      <w:r w:rsidR="00A80D28">
        <w:rPr>
          <w:rFonts w:ascii="Times New Roman" w:hAnsi="Times New Roman"/>
          <w:b/>
          <w:sz w:val="28"/>
          <w:szCs w:val="28"/>
        </w:rPr>
        <w:t xml:space="preserve">Калганского </w:t>
      </w:r>
      <w:r w:rsidRPr="00934E0E">
        <w:rPr>
          <w:rFonts w:ascii="Times New Roman" w:hAnsi="Times New Roman"/>
          <w:b/>
          <w:sz w:val="28"/>
          <w:szCs w:val="28"/>
        </w:rPr>
        <w:t>муниципального</w:t>
      </w:r>
      <w:r w:rsidR="00A80D28">
        <w:rPr>
          <w:rFonts w:ascii="Times New Roman" w:hAnsi="Times New Roman"/>
          <w:b/>
          <w:sz w:val="28"/>
          <w:szCs w:val="28"/>
        </w:rPr>
        <w:t xml:space="preserve"> округа  </w:t>
      </w:r>
      <w:r w:rsidRPr="00934E0E">
        <w:rPr>
          <w:rFonts w:ascii="Times New Roman" w:hAnsi="Times New Roman"/>
          <w:b/>
          <w:sz w:val="28"/>
          <w:szCs w:val="28"/>
        </w:rPr>
        <w:t xml:space="preserve"> Забайкальского края,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подверженных угрозе лесных и ландшафтных пожаров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703"/>
        <w:gridCol w:w="4101"/>
        <w:gridCol w:w="1701"/>
        <w:gridCol w:w="3402"/>
        <w:gridCol w:w="1559"/>
      </w:tblGrid>
      <w:tr w:rsidR="003010AE" w:rsidRPr="00934E0E" w:rsidTr="007A0C9B">
        <w:trPr>
          <w:cantSplit/>
          <w:trHeight w:val="66"/>
          <w:tblHeader/>
        </w:trPr>
        <w:tc>
          <w:tcPr>
            <w:tcW w:w="710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0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Наименование населённого пункта</w:t>
            </w:r>
          </w:p>
        </w:tc>
        <w:tc>
          <w:tcPr>
            <w:tcW w:w="4101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Содержание проводимых мероприятий</w:t>
            </w:r>
          </w:p>
        </w:tc>
        <w:tc>
          <w:tcPr>
            <w:tcW w:w="1701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3010AE" w:rsidRPr="00934E0E" w:rsidTr="007A0C9B">
        <w:trPr>
          <w:cantSplit/>
          <w:trHeight w:val="961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 w:val="restart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Населённые пункты, подверженные угрозе природных пожаров</w:t>
            </w: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Актуализация перечня населённых пунктов, садоводческих, объединений, а также объектов защиты, подверженных угрозе природных пожаров</w:t>
            </w:r>
          </w:p>
        </w:tc>
        <w:tc>
          <w:tcPr>
            <w:tcW w:w="17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до 05.03.202</w:t>
            </w:r>
            <w:r w:rsidR="00F228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краю, председатели комиссий по предупреждению и ликвидации чрезвычайных ситуаций и обеспечению пожарной безопасности муниципальных районов края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874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Разработка паспортов пожарной безопасности населённых пунктов, подверженных угрозе лесных пожаров</w:t>
            </w:r>
          </w:p>
        </w:tc>
        <w:tc>
          <w:tcPr>
            <w:tcW w:w="17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до 25.03.202</w:t>
            </w:r>
            <w:r w:rsidR="00F228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Председатели комиссий по предупреждению и ликвидации чрезвычайных ситуаций и обеспечению пожарной безопасности муниципальных районов края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874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Проведение плановых (рейдовых) осмотров, обследований территорий по вопросам обеспечения пожарной безопасности, выполнения требований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 xml:space="preserve"> 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Уточнение реестра объектов,</w:t>
            </w:r>
          </w:p>
        </w:tc>
        <w:tc>
          <w:tcPr>
            <w:tcW w:w="17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до 05.03.202</w:t>
            </w:r>
            <w:r w:rsidR="00F228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 xml:space="preserve">Главное управление МЧС 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C9B" w:rsidRPr="00934E0E" w:rsidTr="007A0C9B">
        <w:trPr>
          <w:cantSplit/>
          <w:trHeight w:val="2490"/>
        </w:trPr>
        <w:tc>
          <w:tcPr>
            <w:tcW w:w="710" w:type="dxa"/>
            <w:vAlign w:val="center"/>
          </w:tcPr>
          <w:p w:rsidR="007A0C9B" w:rsidRPr="00934E0E" w:rsidRDefault="007A0C9B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 w:val="restart"/>
            <w:vAlign w:val="center"/>
          </w:tcPr>
          <w:p w:rsidR="007A0C9B" w:rsidRPr="00934E0E" w:rsidRDefault="007A0C9B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7A0C9B" w:rsidRPr="00934E0E" w:rsidRDefault="007A0C9B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находящихся в возможной зоне распространения природных пожаров, в том числе остановивших производство</w:t>
            </w:r>
          </w:p>
        </w:tc>
        <w:tc>
          <w:tcPr>
            <w:tcW w:w="1701" w:type="dxa"/>
            <w:vAlign w:val="center"/>
          </w:tcPr>
          <w:p w:rsidR="007A0C9B" w:rsidRPr="00934E0E" w:rsidRDefault="007A0C9B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A0C9B" w:rsidRPr="00934E0E" w:rsidRDefault="007A0C9B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России по Забайкальскому краю, председатели комиссий по предупреждению и ликвидации чрезвычайных ситуаций и обеспечению пожарной безопасности муниципальных районов края</w:t>
            </w:r>
          </w:p>
        </w:tc>
        <w:tc>
          <w:tcPr>
            <w:tcW w:w="1559" w:type="dxa"/>
            <w:vAlign w:val="center"/>
          </w:tcPr>
          <w:p w:rsidR="007A0C9B" w:rsidRPr="00934E0E" w:rsidRDefault="007A0C9B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1022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934E0E">
              <w:rPr>
                <w:rFonts w:ascii="Times New Roman" w:hAnsi="Times New Roman"/>
                <w:sz w:val="24"/>
                <w:szCs w:val="24"/>
              </w:rPr>
              <w:t>проверок готовности звеньев территориальных подсистем единой государственной системы предупреждения</w:t>
            </w:r>
            <w:proofErr w:type="gramEnd"/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и ликвидации ЧС действиям по защите населения и территорий от ЧС, связанных с природными пожарами</w:t>
            </w:r>
          </w:p>
        </w:tc>
        <w:tc>
          <w:tcPr>
            <w:tcW w:w="1701" w:type="dxa"/>
            <w:vAlign w:val="center"/>
          </w:tcPr>
          <w:p w:rsidR="003010AE" w:rsidRPr="00934E0E" w:rsidRDefault="00F2283C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15.04.2026</w:t>
            </w:r>
          </w:p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Председатели комиссий по предупреждению и ликвидации чрезвычайных ситуаций и обеспечению пожарной безопасности Забайкальского края и муниципальных районов края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750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34E0E">
              <w:rPr>
                <w:rFonts w:ascii="Times New Roman" w:hAnsi="Times New Roman"/>
                <w:sz w:val="24"/>
                <w:szCs w:val="24"/>
              </w:rPr>
              <w:t>проверок состояния систем наружного противопожарного водоснабжения населенных пунктов</w:t>
            </w:r>
            <w:proofErr w:type="gramEnd"/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и объектов (пожарные гидранты, водоемы, водонапорные башни) и подъездных путей к ним, а также пирсов для установки пожарных автомобилей</w:t>
            </w:r>
          </w:p>
        </w:tc>
        <w:tc>
          <w:tcPr>
            <w:tcW w:w="17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До 30.04.202</w:t>
            </w:r>
            <w:r w:rsidR="00F228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488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Организацию сходов с гражданами по вопросам соблюдения требований пожарной безопасности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краю, органы местного самоуправления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625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Размещение наглядной агитации, раздача памяток, установка баннеров по вопросам соблюдения требований пожарной безопасности и необходимых действий при обнаружении пожара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 xml:space="preserve"> 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краю, органы местного самоуправления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488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Информирование населения через средства массовой информации по складывающейся обстановке с пожарами и проводимыми мероприятиями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 xml:space="preserve"> 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1124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Установление запрета на проведение профилактических выжиганий сухой травянистой растительности, разведения костров, сжигания мусора, посещения гражданами и въезда автотранспорта в лесные массивы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 xml:space="preserve"> 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самоуправления, Министерство природных ресурсов, лесного хозяйства и экологии Забайкальского края и подведомственные организации 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1419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Применение мер, предусмотренных законодательством Российской Федерации, по пресечению нарушений требований пожарной безопасности, в том числе выдача предостережений о недопустимости нарушения обязательных требований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краю, Министерство природных ресурсов, лесного хозяйства и экологии Забайкальского края и подведомственные организации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625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Информирование надзорных органов, организаций, органов местного самоуправления о неудовлетворительном противопожарном состоянии объектов и территорий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 xml:space="preserve"> 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1408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Инициирование, при необходимости, введения на отдельных территориях особого противопожарного режима, введение ограничений на посещение гражданами и въезда автотранспорта в лесные массивы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 xml:space="preserve"> 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краю, Министерство природных ресурсов, лесного хозяйства и экологии Забайкальского края и подведомственные организации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624"/>
        </w:trPr>
        <w:tc>
          <w:tcPr>
            <w:tcW w:w="710" w:type="dxa"/>
            <w:vAlign w:val="center"/>
          </w:tcPr>
          <w:p w:rsidR="003010AE" w:rsidRPr="00934E0E" w:rsidRDefault="003010AE" w:rsidP="0078278F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67"/>
                <w:tab w:val="left" w:pos="15026"/>
              </w:tabs>
              <w:autoSpaceDN/>
              <w:adjustRightInd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Организация содействия деятельности добровольных противопожарных формирований</w:t>
            </w:r>
          </w:p>
        </w:tc>
        <w:tc>
          <w:tcPr>
            <w:tcW w:w="1701" w:type="dxa"/>
            <w:vAlign w:val="center"/>
          </w:tcPr>
          <w:p w:rsidR="003010AE" w:rsidRPr="00934E0E" w:rsidRDefault="0066084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пожароопасного сезона</w:t>
            </w:r>
          </w:p>
        </w:tc>
        <w:tc>
          <w:tcPr>
            <w:tcW w:w="3402" w:type="dxa"/>
            <w:vAlign w:val="center"/>
          </w:tcPr>
          <w:p w:rsidR="003010AE" w:rsidRPr="00934E0E" w:rsidRDefault="003010AE" w:rsidP="0078278F">
            <w:pPr>
              <w:widowControl w:val="0"/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Главное управление МЧС России по Забайкальскому краю, председатели комиссий по предупреждению и ликвидации чрезвычайных ситуаций и обеспечению пожарной безопасности муниципальных районов края,  органы местного самоуправления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78278F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2.2. Реализация комплекса мер по противопожарному  обустройству населенных пунктов, садоводческих, огороднических и дачных некоммерческих объединений граждан и иных объектов от распространения природных пожаров.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ПЕРЕЧЕНЬ МЕРОПРИЯТИЙ</w:t>
      </w:r>
    </w:p>
    <w:p w:rsidR="003010AE" w:rsidRPr="007A0C9B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A0C9B">
        <w:rPr>
          <w:rFonts w:ascii="Times New Roman" w:hAnsi="Times New Roman"/>
          <w:b/>
          <w:sz w:val="26"/>
          <w:szCs w:val="26"/>
        </w:rPr>
        <w:t xml:space="preserve">по противопожарному обустройству населённых пунктов, территорий ведения гражданами </w:t>
      </w:r>
      <w:r w:rsidR="007A0C9B">
        <w:rPr>
          <w:rFonts w:ascii="Times New Roman" w:hAnsi="Times New Roman"/>
          <w:b/>
          <w:sz w:val="26"/>
          <w:szCs w:val="26"/>
        </w:rPr>
        <w:t xml:space="preserve">садоводства или огородничества </w:t>
      </w:r>
      <w:r w:rsidRPr="007A0C9B">
        <w:rPr>
          <w:rFonts w:ascii="Times New Roman" w:hAnsi="Times New Roman"/>
          <w:b/>
          <w:sz w:val="26"/>
          <w:szCs w:val="26"/>
        </w:rPr>
        <w:t>для собственных нужд и иных объектов, подверженных угрозе лесных и ландшафтных пожаров на территории Забайкальского края</w:t>
      </w: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70"/>
        <w:gridCol w:w="6095"/>
        <w:gridCol w:w="1559"/>
        <w:gridCol w:w="1906"/>
        <w:gridCol w:w="1213"/>
      </w:tblGrid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70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Наименование населённого пункта, СНТ, объекта</w:t>
            </w: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Содержание проводимых мероприятий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E0E">
              <w:rPr>
                <w:rFonts w:ascii="Times New Roman" w:hAnsi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 w:val="restart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Населённые пункты, территории ведения гражданами садоводства или огородничества, объекты, подверженные угрозе природных пожаров</w:t>
            </w: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Создание противопожарных разрывов от границ застройки городских поселений до лесных насаждений не менее 50 м., а от границ застройки городских и сельских поселений с одно-, двухэтажной индивидуальной застройкой, а также от домов и хозяйственных построек на территории дачных и приусадебных земельных участков до лесных насаждений не менее 30 м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Создание противопожарных минерализованных полос шириной не менее 10 м. п.63 ППР от 16.09.2020 г. № 1479.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Недопущение использования противопожарных минерализованных полос и расстояний от объектов защиты и сооружений различного назначения до лесничеств (лесопарков) под строительство различных сооружений и подсобных строений, а также для складирования горючих материалов, мусора, отходов древесных, строительных и других горючих материалов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Очистка территорий населённых пунктов от горючих отходов, мусора, сухой травы и тополиного пуха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Принятие муниципального правового акта, устанавливающего на землях общего пользования населённых пунктов запрет на разведение костров, а также сжигание мусора, травы, листвы и иных отходов, материалов или изделий, кроме как в местах и (или) способах, установленных органами местного самоуправления поселений и городских округов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Принятие исчерпывающих мер к приведению свалок (полигонов) твердых бытовых отходов в соответствие предъявляемым требованиям, а также ликвидации и недопущения образования несанкционированных свалок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Укомплектование первичными средствами пожаротушения и противопожарным инвентарём добровольных противопожарных формирований, привлекаемых к тушению пожаров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3010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Реализация мер по социальному и экономическому стимулированию участия граждан и организаций в добровольной пожарной охране, в том числе участия в борьбе с пожарами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Обеспечение возможности использования для целей пожаротушения источников наружного противопожарного водоснабжения (пожарные гидранты, реки, озёра, пруды, бассейны, и т.п.)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Обеспечение подъездных путей и исправного содержания дорог, проездов и подъездов к зданиям, сооружениям и строениям, открытым складам, наружным пожарным лестницам, источникам противопожарного водоснабжения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Недопущение использования для стоянки автомобилей (частных автомобилей и автомобилей организаций) разворотных и специальных площадок, предназначенных для установки пожарно-спасательной техники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Установка указателей (объёмных со светильником или плоских, выполненные с использованием светоотражающих покрытий, стойких к воздействию атмосферных осадков и солнечной радиации) у гидрантов и водоёмов (</w:t>
            </w:r>
            <w:proofErr w:type="spellStart"/>
            <w:r w:rsidRPr="00934E0E">
              <w:rPr>
                <w:rFonts w:ascii="Times New Roman" w:hAnsi="Times New Roman"/>
                <w:sz w:val="24"/>
                <w:szCs w:val="24"/>
              </w:rPr>
              <w:t>водоисточников</w:t>
            </w:r>
            <w:proofErr w:type="spellEnd"/>
            <w:r w:rsidRPr="00934E0E">
              <w:rPr>
                <w:rFonts w:ascii="Times New Roman" w:hAnsi="Times New Roman"/>
                <w:sz w:val="24"/>
                <w:szCs w:val="24"/>
              </w:rPr>
              <w:t>), а также по направлению движения к ним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Недопущение использования для хозяйственных и (или) производственных целей запаса воды, предназначенной для нужд пожаротушения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  <w:trHeight w:val="828"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Обеспечение готовности систем связи и оповещения населения в случае возникновения чрезвычайных ситуаций и пожаров</w:t>
            </w:r>
          </w:p>
        </w:tc>
        <w:tc>
          <w:tcPr>
            <w:tcW w:w="1559" w:type="dxa"/>
            <w:vAlign w:val="center"/>
          </w:tcPr>
          <w:p w:rsidR="003010AE" w:rsidRPr="00934E0E" w:rsidRDefault="00F2283C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010AE" w:rsidRPr="00934E0E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0AE" w:rsidRPr="00934E0E" w:rsidTr="007A0C9B">
        <w:trPr>
          <w:cantSplit/>
        </w:trPr>
        <w:tc>
          <w:tcPr>
            <w:tcW w:w="675" w:type="dxa"/>
            <w:vAlign w:val="center"/>
          </w:tcPr>
          <w:p w:rsidR="003010AE" w:rsidRPr="00934E0E" w:rsidRDefault="003010AE" w:rsidP="00176C8D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567"/>
                <w:tab w:val="left" w:pos="15026"/>
              </w:tabs>
              <w:autoSpaceDN/>
              <w:adjustRightInd/>
              <w:ind w:left="142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Разработка и реализация дополнительных мероприятий, направленных на обеспечение пожарной безопасности населённых пунктов, территорий ведения гражданами садоводства или огородничества, подверженных природным пожарам</w:t>
            </w:r>
          </w:p>
        </w:tc>
        <w:tc>
          <w:tcPr>
            <w:tcW w:w="1559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E0E">
              <w:rPr>
                <w:rFonts w:ascii="Times New Roman" w:hAnsi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1906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934E0E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</w:p>
        </w:tc>
        <w:tc>
          <w:tcPr>
            <w:tcW w:w="1213" w:type="dxa"/>
            <w:vAlign w:val="center"/>
          </w:tcPr>
          <w:p w:rsidR="003010AE" w:rsidRPr="00934E0E" w:rsidRDefault="003010AE" w:rsidP="00176C8D">
            <w:pPr>
              <w:tabs>
                <w:tab w:val="left" w:pos="15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C8D" w:rsidRDefault="00176C8D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 xml:space="preserve">3. Определение мест дислокации и заблаговременное создание временных противопожарных постов.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C8D" w:rsidRDefault="003010AE" w:rsidP="00176C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ab/>
        <w:t>3.1. В целях обеспечения своевременного реагирования на возникновение природных и техногенных пожаров в весенне-</w:t>
      </w:r>
      <w:r w:rsidR="00F2283C">
        <w:rPr>
          <w:rFonts w:ascii="Times New Roman" w:hAnsi="Times New Roman"/>
          <w:sz w:val="28"/>
          <w:szCs w:val="28"/>
        </w:rPr>
        <w:t>летний пожароопасный период 2026</w:t>
      </w:r>
      <w:r w:rsidRPr="00934E0E">
        <w:rPr>
          <w:rFonts w:ascii="Times New Roman" w:hAnsi="Times New Roman"/>
          <w:sz w:val="28"/>
          <w:szCs w:val="28"/>
        </w:rPr>
        <w:t xml:space="preserve"> года  при возрастании классов пожарной опасности, в зависимости от обстановки, осуществляются следующие основные мероприятия:</w:t>
      </w:r>
    </w:p>
    <w:p w:rsidR="00176C8D" w:rsidRDefault="003010AE" w:rsidP="00176C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ab/>
        <w:t>усиление мониторинга складывающейся оперативной обстановки;</w:t>
      </w:r>
    </w:p>
    <w:p w:rsidR="00176C8D" w:rsidRDefault="003010AE" w:rsidP="00176C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lastRenderedPageBreak/>
        <w:tab/>
        <w:t>уточнение порядка взаимодействия со службами жизнеобеспечения;</w:t>
      </w:r>
    </w:p>
    <w:p w:rsidR="00176C8D" w:rsidRDefault="003010AE" w:rsidP="00176C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ab/>
        <w:t>перевод на усиленный вариант несения службы сил и средств подразделений местных пожарно-спасательных гарнизонов;</w:t>
      </w:r>
    </w:p>
    <w:p w:rsidR="003010AE" w:rsidRPr="00934E0E" w:rsidRDefault="003010AE" w:rsidP="00176C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ab/>
        <w:t xml:space="preserve">приведение в готовность к действиям по предназначению опорного пункта по тушению крупных пожаров и аэромобильной </w:t>
      </w:r>
      <w:r w:rsidR="000917DA" w:rsidRPr="00934E0E">
        <w:rPr>
          <w:rFonts w:ascii="Times New Roman" w:hAnsi="Times New Roman"/>
          <w:sz w:val="28"/>
          <w:szCs w:val="28"/>
        </w:rPr>
        <w:t>группировки Главного</w:t>
      </w:r>
      <w:r w:rsidRPr="00934E0E">
        <w:rPr>
          <w:rFonts w:ascii="Times New Roman" w:hAnsi="Times New Roman"/>
          <w:sz w:val="28"/>
          <w:szCs w:val="28"/>
        </w:rPr>
        <w:t xml:space="preserve"> управления МЧС России по Забайкальскому краю;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учет сил и средств, предназначенных для защиты населенных пунктов Забайкальского края от природных пожаров в период прохождения пожароопасного сезона;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контроль над запретом выжигания сухой травянистой растительности, стерни, пожнивных остатков на землях сельскохозяйственного назначения и землях запаса, полосах отвода автомобильных дорог, полосах отвода и охранных зонах железных дорог, путепроводов и продуктопроводов, разведения костров на полях;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выставление мобильных постов силами государственной противопожарной службы в границах населенных пунктов Забайкальского края;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уточнение перечня водоемов на территории Забайкальского края, пригодных для применения самолетов Бе-200ЧС и мест для забора воды вертолетами с ВСУ-5-15;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выявление действующих очагов (вновь возникших очагов, термических точек) природных пожаров, находящихся в 5-10 км зоне от населенных пунктов, объектов экономики и инфраструктуры;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доведение информации о выявленных очагах (термических точках) до ЕДДС муниципальных образований, центрального пункта пожарной связи, пожарно-спасательных гарнизонов, собственников земель, на чьей территории выявлен очаг природного пожара, а также проверку полученной информации;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учет принадлежности земель, на которых выявлены очаги природных пожаров (термических точек) и доведение данной информации до собственников или пользователей земель, органов местного самоуправления, органов прокуратуры;</w:t>
      </w:r>
    </w:p>
    <w:p w:rsidR="00176C8D" w:rsidRDefault="003010AE" w:rsidP="00176C8D">
      <w:pPr>
        <w:tabs>
          <w:tab w:val="left" w:pos="-5670"/>
          <w:tab w:val="num" w:pos="567"/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934E0E">
        <w:rPr>
          <w:rFonts w:ascii="Times New Roman" w:hAnsi="Times New Roman"/>
          <w:snapToGrid w:val="0"/>
          <w:sz w:val="28"/>
          <w:szCs w:val="28"/>
        </w:rPr>
        <w:t xml:space="preserve">информирование населения через средства массовой информации о прогнозируемых и </w:t>
      </w:r>
      <w:r w:rsidR="000917DA" w:rsidRPr="00934E0E">
        <w:rPr>
          <w:rFonts w:ascii="Times New Roman" w:hAnsi="Times New Roman"/>
          <w:snapToGrid w:val="0"/>
          <w:sz w:val="28"/>
          <w:szCs w:val="28"/>
        </w:rPr>
        <w:t>возникающих чрезвычайных ситуациях,</w:t>
      </w:r>
      <w:r w:rsidRPr="00934E0E">
        <w:rPr>
          <w:rFonts w:ascii="Times New Roman" w:hAnsi="Times New Roman"/>
          <w:snapToGrid w:val="0"/>
          <w:sz w:val="28"/>
          <w:szCs w:val="28"/>
        </w:rPr>
        <w:t xml:space="preserve"> и пожарах;</w:t>
      </w:r>
    </w:p>
    <w:p w:rsidR="003010AE" w:rsidRPr="00934E0E" w:rsidRDefault="003010AE" w:rsidP="00176C8D">
      <w:pPr>
        <w:tabs>
          <w:tab w:val="left" w:pos="-5670"/>
          <w:tab w:val="num" w:pos="567"/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передислокация сил и средств с учетом складывающейся обстановки.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При введении на территории края «Особого противопожарного режима» в целях своевременного реагирования на вновь воз</w:t>
      </w:r>
      <w:r w:rsidR="00A80D28">
        <w:rPr>
          <w:rFonts w:ascii="Times New Roman" w:hAnsi="Times New Roman"/>
          <w:sz w:val="28"/>
          <w:szCs w:val="28"/>
        </w:rPr>
        <w:t>никающие пожары по аналогии 2023-2024</w:t>
      </w:r>
      <w:r w:rsidRPr="00934E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4E0E">
        <w:rPr>
          <w:rFonts w:ascii="Times New Roman" w:hAnsi="Times New Roman"/>
          <w:sz w:val="28"/>
          <w:szCs w:val="28"/>
        </w:rPr>
        <w:t>г.г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. подразделения будут переведены на усиленный вариант несения службы (двух сменный режим роботы). В границах населенных пунктов в местах вероятного перехода природных пожаров будет выставлено 434 мобильных постов силами добровольной противопожарной охраны Забайкальского края, а </w:t>
      </w:r>
      <w:r w:rsidR="000917DA" w:rsidRPr="00934E0E">
        <w:rPr>
          <w:rFonts w:ascii="Times New Roman" w:hAnsi="Times New Roman"/>
          <w:sz w:val="28"/>
          <w:szCs w:val="28"/>
        </w:rPr>
        <w:t>также</w:t>
      </w:r>
      <w:r w:rsidRPr="00934E0E">
        <w:rPr>
          <w:rFonts w:ascii="Times New Roman" w:hAnsi="Times New Roman"/>
          <w:sz w:val="28"/>
          <w:szCs w:val="28"/>
        </w:rPr>
        <w:t xml:space="preserve"> подразделениями Государственной противопожарной службы Забайкальского края.</w:t>
      </w:r>
    </w:p>
    <w:p w:rsidR="00176C8D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34E0E">
        <w:rPr>
          <w:rFonts w:ascii="Times New Roman" w:hAnsi="Times New Roman"/>
          <w:sz w:val="27"/>
          <w:szCs w:val="27"/>
        </w:rPr>
        <w:lastRenderedPageBreak/>
        <w:t xml:space="preserve">Для реагирования на крупномасштабные чрезвычайные ситуации на территории края </w:t>
      </w:r>
      <w:proofErr w:type="gramStart"/>
      <w:r w:rsidRPr="00934E0E">
        <w:rPr>
          <w:rFonts w:ascii="Times New Roman" w:hAnsi="Times New Roman"/>
          <w:sz w:val="27"/>
          <w:szCs w:val="27"/>
        </w:rPr>
        <w:t>создана</w:t>
      </w:r>
      <w:proofErr w:type="gramEnd"/>
      <w:r w:rsidRPr="00934E0E">
        <w:rPr>
          <w:rFonts w:ascii="Times New Roman" w:hAnsi="Times New Roman"/>
          <w:sz w:val="27"/>
          <w:szCs w:val="27"/>
        </w:rPr>
        <w:t xml:space="preserve"> АМГ в количестве 100 человек личного состава и 16 ед. техники.</w:t>
      </w:r>
    </w:p>
    <w:p w:rsidR="00176C8D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3.2. Перечень населенных пунктов, подверженных переходу лесных и ландшафтных пожаров на территории Забайкальского края утвержден нормативно-правовым актом Правительства Забайкальского края, с учетом анализа уровня противопожарной защищенности населенных пунктов.</w:t>
      </w:r>
    </w:p>
    <w:p w:rsidR="00176C8D" w:rsidRDefault="000917DA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2026 </w:t>
      </w:r>
      <w:r w:rsidR="003010AE" w:rsidRPr="00934E0E">
        <w:rPr>
          <w:rFonts w:ascii="Times New Roman" w:hAnsi="Times New Roman"/>
          <w:sz w:val="28"/>
          <w:szCs w:val="28"/>
        </w:rPr>
        <w:t xml:space="preserve">году на территории Забайкальского края в зонах возможной опасности, связанной с </w:t>
      </w:r>
      <w:r w:rsidRPr="00934E0E">
        <w:rPr>
          <w:rFonts w:ascii="Times New Roman" w:hAnsi="Times New Roman"/>
          <w:sz w:val="28"/>
          <w:szCs w:val="28"/>
        </w:rPr>
        <w:t>угрозой перехода</w:t>
      </w:r>
      <w:r w:rsidR="003010AE" w:rsidRPr="00934E0E">
        <w:rPr>
          <w:rFonts w:ascii="Times New Roman" w:hAnsi="Times New Roman"/>
          <w:sz w:val="28"/>
          <w:szCs w:val="28"/>
        </w:rPr>
        <w:t xml:space="preserve"> лесных и ландшафтных пожаров находятся 437 населенных пунктов.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Вывод:</w:t>
      </w:r>
      <w:r w:rsidRPr="00934E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4E0E">
        <w:rPr>
          <w:rFonts w:ascii="Times New Roman" w:hAnsi="Times New Roman"/>
          <w:sz w:val="28"/>
          <w:szCs w:val="28"/>
        </w:rPr>
        <w:t xml:space="preserve">Исходя из проведенного анализа уровня противопожарной защищенности населенных пунктов Забайкальского края, с учетом дислокации подразделений пожарной охраны, а </w:t>
      </w:r>
      <w:r w:rsidR="000917DA" w:rsidRPr="00934E0E">
        <w:rPr>
          <w:rFonts w:ascii="Times New Roman" w:hAnsi="Times New Roman"/>
          <w:sz w:val="28"/>
          <w:szCs w:val="28"/>
        </w:rPr>
        <w:t>также</w:t>
      </w:r>
      <w:r w:rsidRPr="00934E0E">
        <w:rPr>
          <w:rFonts w:ascii="Times New Roman" w:hAnsi="Times New Roman"/>
          <w:sz w:val="28"/>
          <w:szCs w:val="28"/>
        </w:rPr>
        <w:t xml:space="preserve"> времени прибытия первого подразделения пожарной охраны к месту вызова, организация временных противопожарных постов по защите населенных пунктов от лесных и ландшафтных пожаро</w:t>
      </w:r>
      <w:r w:rsidR="00A80D28">
        <w:rPr>
          <w:rFonts w:ascii="Times New Roman" w:hAnsi="Times New Roman"/>
          <w:sz w:val="28"/>
          <w:szCs w:val="28"/>
        </w:rPr>
        <w:t>в на пожароопасный п</w:t>
      </w:r>
      <w:r w:rsidR="000917DA">
        <w:rPr>
          <w:rFonts w:ascii="Times New Roman" w:hAnsi="Times New Roman"/>
          <w:sz w:val="28"/>
          <w:szCs w:val="28"/>
        </w:rPr>
        <w:t>ериод 2026</w:t>
      </w:r>
      <w:r w:rsidRPr="00934E0E">
        <w:rPr>
          <w:rFonts w:ascii="Times New Roman" w:hAnsi="Times New Roman"/>
          <w:sz w:val="28"/>
          <w:szCs w:val="28"/>
        </w:rPr>
        <w:t xml:space="preserve"> года требуется выставление 434-х временных постов.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Формирование временных постов в период пожароопасного сезона целесообразно осуществлять при угрозе возникновения природных пожаров вблизи указанных населенных пунктов силами и средствами добровольной пожарной охраны и подразделений противопожарной службы края.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Для усиления группировки ФПС Забайкальского края и защиты населенных пунктов от перехода на них природных пожаров необходимо привлечение группировки МЧС </w:t>
      </w:r>
      <w:r w:rsidR="000917DA" w:rsidRPr="00934E0E">
        <w:rPr>
          <w:rFonts w:ascii="Times New Roman" w:hAnsi="Times New Roman"/>
          <w:sz w:val="28"/>
          <w:szCs w:val="28"/>
        </w:rPr>
        <w:t>России из</w:t>
      </w:r>
      <w:r w:rsidRPr="00934E0E">
        <w:rPr>
          <w:rFonts w:ascii="Times New Roman" w:hAnsi="Times New Roman"/>
          <w:sz w:val="28"/>
          <w:szCs w:val="28"/>
        </w:rPr>
        <w:t xml:space="preserve"> субъектов Сибирского и Дальневосточного Федеральных округов в количестве 36 человек личного состава и 18 пожарных автоцистерн тяжелого типа (из расчета 2 человека на 1 АЦ). Доукомплектование боевого расчета привлеченной группировки МЧС будет, осуществляться за счет имеющейся численности личного состава пожарно-спасательных подразделений ФПС Забайкальского </w:t>
      </w:r>
      <w:r w:rsidR="000917DA" w:rsidRPr="00934E0E">
        <w:rPr>
          <w:rFonts w:ascii="Times New Roman" w:hAnsi="Times New Roman"/>
          <w:sz w:val="28"/>
          <w:szCs w:val="28"/>
        </w:rPr>
        <w:t>края, в</w:t>
      </w:r>
      <w:r w:rsidRPr="00934E0E">
        <w:rPr>
          <w:rFonts w:ascii="Times New Roman" w:hAnsi="Times New Roman"/>
          <w:sz w:val="28"/>
          <w:szCs w:val="28"/>
        </w:rPr>
        <w:t xml:space="preserve"> подчинение которого будет направлена пожарная автоцистерна.</w:t>
      </w:r>
    </w:p>
    <w:p w:rsidR="003010AE" w:rsidRPr="00934E0E" w:rsidRDefault="003010AE" w:rsidP="007A0C9B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    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 xml:space="preserve"> 4. Организация связи с группировками, находящимися в оперативном подчинении Главного управления МЧС</w:t>
      </w:r>
      <w:r w:rsidR="00176C8D">
        <w:rPr>
          <w:rFonts w:ascii="Times New Roman" w:hAnsi="Times New Roman"/>
          <w:b/>
          <w:sz w:val="28"/>
          <w:szCs w:val="28"/>
        </w:rPr>
        <w:t xml:space="preserve"> России по Забайкальскому краю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4.1. Порядок обеспечения связи при </w:t>
      </w:r>
      <w:proofErr w:type="spellStart"/>
      <w:r w:rsidRPr="00934E0E">
        <w:rPr>
          <w:rFonts w:ascii="Times New Roman" w:hAnsi="Times New Roman"/>
          <w:sz w:val="28"/>
          <w:szCs w:val="28"/>
        </w:rPr>
        <w:t>надзорно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-профилактических и оперативно-тактических мероприятиях (далее –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>).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Связь с силами Главного управления МЧС России по Забайкальскому краю, привлекаемыми к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 организуется: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4.1.1. При выдвижении в районы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 – в действующих КВ и УКВ радиосетях (радионаправлениях) Главного управления МЧС России по Забайкальскому краю, сетях операторов подвижной радиотелефонной связи, информационно-навигационных системах, в том числе: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lastRenderedPageBreak/>
        <w:t xml:space="preserve"> - в УКВ радиосети ФПС ГПС начальника Главного управления МЧС России по Забайкальскому краю;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сотовую </w:t>
      </w:r>
      <w:r w:rsidR="000917DA" w:rsidRPr="00934E0E">
        <w:rPr>
          <w:rFonts w:ascii="Times New Roman" w:hAnsi="Times New Roman"/>
          <w:sz w:val="28"/>
          <w:szCs w:val="28"/>
        </w:rPr>
        <w:t>связь с</w:t>
      </w:r>
      <w:r w:rsidRPr="00934E0E">
        <w:rPr>
          <w:rFonts w:ascii="Times New Roman" w:hAnsi="Times New Roman"/>
          <w:sz w:val="28"/>
          <w:szCs w:val="28"/>
        </w:rPr>
        <w:t xml:space="preserve"> использованием сотовых телефонов;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34E0E">
        <w:rPr>
          <w:rFonts w:ascii="Times New Roman" w:hAnsi="Times New Roman"/>
          <w:sz w:val="28"/>
          <w:szCs w:val="28"/>
        </w:rPr>
        <w:t>спутниковую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(по дополнительному распоряжению) с использованием спутникового телефона «</w:t>
      </w:r>
      <w:proofErr w:type="spellStart"/>
      <w:r w:rsidRPr="00934E0E">
        <w:rPr>
          <w:rFonts w:ascii="Times New Roman" w:hAnsi="Times New Roman"/>
          <w:sz w:val="28"/>
          <w:szCs w:val="28"/>
        </w:rPr>
        <w:t>Иридиум</w:t>
      </w:r>
      <w:proofErr w:type="spellEnd"/>
      <w:r w:rsidRPr="00934E0E">
        <w:rPr>
          <w:rFonts w:ascii="Times New Roman" w:hAnsi="Times New Roman"/>
          <w:sz w:val="28"/>
          <w:szCs w:val="28"/>
        </w:rPr>
        <w:t>»  (при наличии).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При реагировании аэромобильной группировки Главного управления МЧС России по Забайкальскому краю: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в УКВ радиосети ФПС ГПС начальника Главного управления МЧС России по Забайкальскому краю в режиме телефон, ЧМ с переходом через телефонный интерфейс УС ВЭКС в ВЦСС МЧС России;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при движении колоны связь организовать в радиосети начальника Главного управления МЧС России по Забайкальскому краю;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УКВ связь ФПС ГПС личного состава АМГ Главного управления;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КВ радиосвязь с дальнобойщиками для информирования и оповещения;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сотовую связь с использованием сотовых телефонов начальника;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34E0E">
        <w:rPr>
          <w:rFonts w:ascii="Times New Roman" w:hAnsi="Times New Roman"/>
          <w:sz w:val="28"/>
          <w:szCs w:val="28"/>
        </w:rPr>
        <w:t>спутниковую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(по дополнительному распоряжению) с использованием спутникового телефона «</w:t>
      </w:r>
      <w:proofErr w:type="spellStart"/>
      <w:r w:rsidRPr="00934E0E">
        <w:rPr>
          <w:rFonts w:ascii="Times New Roman" w:hAnsi="Times New Roman"/>
          <w:sz w:val="28"/>
          <w:szCs w:val="28"/>
        </w:rPr>
        <w:t>Иридиум</w:t>
      </w:r>
      <w:proofErr w:type="spellEnd"/>
      <w:r w:rsidRPr="00934E0E">
        <w:rPr>
          <w:rFonts w:ascii="Times New Roman" w:hAnsi="Times New Roman"/>
          <w:sz w:val="28"/>
          <w:szCs w:val="28"/>
        </w:rPr>
        <w:t>» (при отсутствии иных видов связи).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4.1.2. В районах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 – с использованием ППУ ГУ МЧС России по Забайкальскому краю, спутниковых станций, радиостанций и мобильных комплектов видеоконференцсвязи: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 - в УКВ радиосети ФПС ГПС начальника Главного управления МЧС России по Забайкальскому краю, телефон </w:t>
      </w:r>
      <w:proofErr w:type="gramStart"/>
      <w:r w:rsidRPr="00934E0E">
        <w:rPr>
          <w:rFonts w:ascii="Times New Roman" w:hAnsi="Times New Roman"/>
          <w:sz w:val="28"/>
          <w:szCs w:val="28"/>
        </w:rPr>
        <w:t>ЧМ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в том числе с силами РСЧС привлекаемых при ликвидации ЧС - в режиме «радиотелефон»;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сотовую </w:t>
      </w:r>
      <w:r w:rsidR="000917DA" w:rsidRPr="00934E0E">
        <w:rPr>
          <w:rFonts w:ascii="Times New Roman" w:hAnsi="Times New Roman"/>
          <w:sz w:val="28"/>
          <w:szCs w:val="28"/>
        </w:rPr>
        <w:t>связь с</w:t>
      </w:r>
      <w:r w:rsidRPr="00934E0E">
        <w:rPr>
          <w:rFonts w:ascii="Times New Roman" w:hAnsi="Times New Roman"/>
          <w:sz w:val="28"/>
          <w:szCs w:val="28"/>
        </w:rPr>
        <w:t xml:space="preserve"> использованием сотовых телефонов;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34E0E">
        <w:rPr>
          <w:rFonts w:ascii="Times New Roman" w:hAnsi="Times New Roman"/>
          <w:sz w:val="28"/>
          <w:szCs w:val="28"/>
        </w:rPr>
        <w:t>спутниковую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(по дополнительному распоряжению) с использованием спутникового телефона «</w:t>
      </w:r>
      <w:proofErr w:type="spellStart"/>
      <w:r w:rsidRPr="00934E0E">
        <w:rPr>
          <w:rFonts w:ascii="Times New Roman" w:hAnsi="Times New Roman"/>
          <w:sz w:val="28"/>
          <w:szCs w:val="28"/>
        </w:rPr>
        <w:t>Иридиум</w:t>
      </w:r>
      <w:proofErr w:type="spellEnd"/>
      <w:r w:rsidRPr="00934E0E">
        <w:rPr>
          <w:rFonts w:ascii="Times New Roman" w:hAnsi="Times New Roman"/>
          <w:sz w:val="28"/>
          <w:szCs w:val="28"/>
        </w:rPr>
        <w:t>»  (при наличии);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организовать линии привязки к линиям сети электросвязи общего пользования районах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  (в ходе наращивания системы связи);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по существующим и выделенным каналам, линиям сети электросвязи общего пользования;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телефонную и факсимильную открытую по выделенным каналам связи, заказываемым от (до) района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>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передачу данных по выделенным каналам связи;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видеоконференцсвязь с использованием мобильного комплекта ВКС;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передача данных в ведомственной цифровой сети МЧС России и сети «Интернет»;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передачу данных по выделенным каналам связи и через сеть Интернет с использованием 3G модемов.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С АМГ Главного управления связь осуществляется: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lastRenderedPageBreak/>
        <w:t>- в УКВ радиосети ФПС ГПС начальника Главного управления МЧС России по Забайкальскому краю  в режиме телефон, ЧМ с переходом через телефонный интерфейс УС ВЭКС в ВЦСС МЧС России;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при движении колоны связь организовать в радиосети ФПС ГПС начальника Главного управления МЧС России по Забайкальскому краю;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УКВ связь ФПС ГПС личного состава АМГ Главного управления;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КВ радиосвязь с дальнобойщиками для информирования и оповещения;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сотовую связь с использованием сотовых телефонов начальника;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34E0E">
        <w:rPr>
          <w:rFonts w:ascii="Times New Roman" w:hAnsi="Times New Roman"/>
          <w:sz w:val="28"/>
          <w:szCs w:val="28"/>
        </w:rPr>
        <w:t>спутниковую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(по дополнительному распоряжению) с использованием спутникового телефона «</w:t>
      </w:r>
      <w:proofErr w:type="spellStart"/>
      <w:r w:rsidRPr="00934E0E">
        <w:rPr>
          <w:rFonts w:ascii="Times New Roman" w:hAnsi="Times New Roman"/>
          <w:sz w:val="28"/>
          <w:szCs w:val="28"/>
        </w:rPr>
        <w:t>Иридиум</w:t>
      </w:r>
      <w:proofErr w:type="spellEnd"/>
      <w:r w:rsidRPr="00934E0E">
        <w:rPr>
          <w:rFonts w:ascii="Times New Roman" w:hAnsi="Times New Roman"/>
          <w:sz w:val="28"/>
          <w:szCs w:val="28"/>
        </w:rPr>
        <w:t>»  (при отсутствии иных видов связи);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организовать линии привязки к линиям сети электросвязи общего пользования районах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  (в ходе наращивания системы связи);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по существующим и выделенным каналам, линиям сети электросвязи общего пользования;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телефонную и факсимильную открытую по выделенным каналам связи, заказываемым от (до) района </w:t>
      </w:r>
      <w:proofErr w:type="spellStart"/>
      <w:r w:rsidRPr="00934E0E">
        <w:rPr>
          <w:rFonts w:ascii="Times New Roman" w:hAnsi="Times New Roman"/>
          <w:sz w:val="28"/>
          <w:szCs w:val="28"/>
        </w:rPr>
        <w:t>НПиОТМ</w:t>
      </w:r>
      <w:proofErr w:type="spellEnd"/>
      <w:r w:rsidRPr="00934E0E">
        <w:rPr>
          <w:rFonts w:ascii="Times New Roman" w:hAnsi="Times New Roman"/>
          <w:sz w:val="28"/>
          <w:szCs w:val="28"/>
        </w:rPr>
        <w:t>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передачу данных по выделенным каналам связи;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видеоконференцсвязь с использованием </w:t>
      </w:r>
      <w:r w:rsidR="000917DA" w:rsidRPr="00934E0E">
        <w:rPr>
          <w:rFonts w:ascii="Times New Roman" w:hAnsi="Times New Roman"/>
          <w:sz w:val="28"/>
          <w:szCs w:val="28"/>
        </w:rPr>
        <w:t>мобильного комплекта</w:t>
      </w:r>
      <w:r w:rsidRPr="00934E0E">
        <w:rPr>
          <w:rFonts w:ascii="Times New Roman" w:hAnsi="Times New Roman"/>
          <w:sz w:val="28"/>
          <w:szCs w:val="28"/>
        </w:rPr>
        <w:t xml:space="preserve"> ВКС;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передача данных в ведомственной цифровой сети МЧС России и сети «Интернет»;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4E0E">
        <w:rPr>
          <w:rFonts w:ascii="Times New Roman" w:hAnsi="Times New Roman"/>
          <w:sz w:val="28"/>
          <w:szCs w:val="28"/>
        </w:rPr>
        <w:t>аудиоконференцсвязь</w:t>
      </w:r>
      <w:proofErr w:type="spellEnd"/>
      <w:r w:rsidRPr="00934E0E">
        <w:rPr>
          <w:rFonts w:ascii="Times New Roman" w:hAnsi="Times New Roman"/>
          <w:sz w:val="28"/>
          <w:szCs w:val="28"/>
        </w:rPr>
        <w:t xml:space="preserve"> для организации резервирования;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передачу данных по выделенным каналам связи и через сеть Интернет с использованием 3G модемов.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4.2. Мероприятия по обеспечению безопасности связи обеспечить в соответствии </w:t>
      </w:r>
      <w:r w:rsidR="000917DA" w:rsidRPr="00934E0E">
        <w:rPr>
          <w:rFonts w:ascii="Times New Roman" w:hAnsi="Times New Roman"/>
          <w:sz w:val="28"/>
          <w:szCs w:val="28"/>
        </w:rPr>
        <w:t>с планом</w:t>
      </w:r>
      <w:r w:rsidRPr="00934E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4E0E">
        <w:rPr>
          <w:rFonts w:ascii="Times New Roman" w:hAnsi="Times New Roman"/>
          <w:sz w:val="28"/>
          <w:szCs w:val="28"/>
        </w:rPr>
        <w:t>организации контроля безопасности связи Главного управления МЧС России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по Забайкальскому краю, в том числе дополнительно: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проводятся инструктажи личного состава по правилам ведения радиообмена;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каждая радиостанция обеспечивается радиоданными, позывными должностных лиц (с указанием только фамилии и позывного), сигналами управления и оповещения;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для каждой радиостанции определяются режимы работы на передачу;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исключается несанкционированный выход в эфир с использованием радиоэлектронных средств;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максимально ограничивается время работы радиостанций на передачу; переговоры по радио ведутся только с использованием позывных радиостанций и таблицы позывных должностных лиц, использование военной терминологии при ведении переговоров по радио исключается;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организуется </w:t>
      </w:r>
      <w:proofErr w:type="gramStart"/>
      <w:r w:rsidRPr="00934E0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ведением радиопереговоров.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lastRenderedPageBreak/>
        <w:t>4.3. Организация связи взаимодействия осуществляется с пункта управления связью расположенного в центре управления в кризисных ситуациях Главного управления МЧС России по Забайкальскому краю, по следующим каналам связи: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в КВ радиосети постоянно действующей в ходе ликвидации ЧС в режиме «телефон» (по дополнительному распоряжению);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в УКВ радиосети Начальника главного управления МЧС России по Забайкальскому краю с привлекаемыми силами РСЧС - постоянно действующей в ходе ликвидации ЧС;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по существующим каналам GSM через операторов связи МТС, Мегафон;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по открытым </w:t>
      </w:r>
      <w:r w:rsidR="000917DA" w:rsidRPr="00934E0E">
        <w:rPr>
          <w:rFonts w:ascii="Times New Roman" w:hAnsi="Times New Roman"/>
          <w:sz w:val="28"/>
          <w:szCs w:val="28"/>
        </w:rPr>
        <w:t>телефонным каналам</w:t>
      </w:r>
      <w:r w:rsidRPr="00934E0E">
        <w:rPr>
          <w:rFonts w:ascii="Times New Roman" w:hAnsi="Times New Roman"/>
          <w:sz w:val="28"/>
          <w:szCs w:val="28"/>
        </w:rPr>
        <w:t xml:space="preserve"> (по каналам МГТС, ВЦСС);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по факсу (по каналам МГТС);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- по видеоконференцсвязи (аудио, видео);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- передача данных (электронная почта по каналам </w:t>
      </w:r>
      <w:proofErr w:type="spellStart"/>
      <w:r w:rsidRPr="00934E0E">
        <w:rPr>
          <w:rFonts w:ascii="Times New Roman" w:hAnsi="Times New Roman"/>
          <w:sz w:val="28"/>
          <w:szCs w:val="28"/>
        </w:rPr>
        <w:t>интранет</w:t>
      </w:r>
      <w:proofErr w:type="spellEnd"/>
      <w:r w:rsidRPr="00934E0E">
        <w:rPr>
          <w:rFonts w:ascii="Times New Roman" w:hAnsi="Times New Roman"/>
          <w:sz w:val="28"/>
          <w:szCs w:val="28"/>
        </w:rPr>
        <w:t>, интернет).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4.4. Время готовности систем связи.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Повседневный пункт управлени</w:t>
      </w:r>
      <w:proofErr w:type="gramStart"/>
      <w:r w:rsidRPr="00934E0E">
        <w:rPr>
          <w:rFonts w:ascii="Times New Roman" w:hAnsi="Times New Roman"/>
          <w:sz w:val="28"/>
          <w:szCs w:val="28"/>
        </w:rPr>
        <w:t>я–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готовность постоянная.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4.5. Расчет сил и сре</w:t>
      </w:r>
      <w:proofErr w:type="gramStart"/>
      <w:r w:rsidRPr="00934E0E">
        <w:rPr>
          <w:rFonts w:ascii="Times New Roman" w:hAnsi="Times New Roman"/>
          <w:sz w:val="28"/>
          <w:szCs w:val="28"/>
        </w:rPr>
        <w:t>дств св</w:t>
      </w:r>
      <w:proofErr w:type="gramEnd"/>
      <w:r w:rsidRPr="00934E0E">
        <w:rPr>
          <w:rFonts w:ascii="Times New Roman" w:hAnsi="Times New Roman"/>
          <w:sz w:val="28"/>
          <w:szCs w:val="28"/>
        </w:rPr>
        <w:t>язи.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934E0E">
        <w:rPr>
          <w:rFonts w:ascii="Times New Roman" w:hAnsi="Times New Roman"/>
          <w:sz w:val="28"/>
          <w:szCs w:val="28"/>
          <w:lang w:bidi="ru-RU"/>
        </w:rPr>
        <w:t xml:space="preserve">Расчет привлекаемых к выполнению задач сил и средств связи уточняется начальником связи </w:t>
      </w:r>
      <w:r w:rsidRPr="00934E0E">
        <w:rPr>
          <w:rFonts w:ascii="Times New Roman" w:hAnsi="Times New Roman"/>
          <w:sz w:val="28"/>
          <w:szCs w:val="28"/>
        </w:rPr>
        <w:t xml:space="preserve">Главного </w:t>
      </w:r>
      <w:proofErr w:type="gramStart"/>
      <w:r w:rsidRPr="00934E0E">
        <w:rPr>
          <w:rFonts w:ascii="Times New Roman" w:hAnsi="Times New Roman"/>
          <w:sz w:val="28"/>
          <w:szCs w:val="28"/>
        </w:rPr>
        <w:t>управления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по Забайкальскому краю </w:t>
      </w:r>
      <w:r w:rsidRPr="00934E0E">
        <w:rPr>
          <w:rFonts w:ascii="Times New Roman" w:hAnsi="Times New Roman"/>
          <w:sz w:val="28"/>
          <w:szCs w:val="28"/>
          <w:lang w:bidi="ru-RU"/>
        </w:rPr>
        <w:t>исходя из задач управления и конкретных условий обстановки.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C9B" w:rsidRDefault="007A0C9B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A0C9B" w:rsidRDefault="007A0C9B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5. Организация материально-технического обеспечения и тылового обеспечения создаваемых временных группировок на территориях.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Организация материально-технического и тылового обеспечения создаваемых временных группировок на территориях осуществляется в соответствии с Методическими рекомендациями по организации материально- технического обеспечения в Главном управлении МЧС России по субъекту Российской Федерации при реагировании на чрезвычайные ситуации.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6. Организация финансового обеспечения мероприятий, проводимых в рамках реализации Плана.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934E0E">
        <w:rPr>
          <w:rFonts w:ascii="Times New Roman" w:hAnsi="Times New Roman"/>
          <w:sz w:val="28"/>
          <w:szCs w:val="28"/>
          <w:lang w:bidi="ru-RU"/>
        </w:rPr>
        <w:lastRenderedPageBreak/>
        <w:t>Финансовое обеспечение мероприятий в рамках реализации Плана в части командировочных расходов необходимо планировать и осуществлять за счет текущего финансирования командировочных расходов с последующим их возмещением в рамках целевого финансового резерва, обеспечивающего оперативность и целевую направленность при финансировании мероприятий по предупреждению и ликвидации чрезвычайных ситуаций на промышленных предприятиях, в строительстве и на транспорте.</w:t>
      </w:r>
      <w:proofErr w:type="gramEnd"/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934E0E">
        <w:rPr>
          <w:rFonts w:ascii="Times New Roman" w:hAnsi="Times New Roman"/>
          <w:sz w:val="28"/>
          <w:szCs w:val="28"/>
          <w:lang w:bidi="ru-RU"/>
        </w:rPr>
        <w:t>При расчете командировочных расходов (возмещении расходов) необходимо руководствоваться следующими нормативно-правовыми актами: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934E0E">
        <w:rPr>
          <w:rFonts w:ascii="Times New Roman" w:hAnsi="Times New Roman"/>
          <w:sz w:val="28"/>
          <w:szCs w:val="28"/>
          <w:lang w:bidi="ru-RU"/>
        </w:rPr>
        <w:t>6.1. Расходы на выплату суточных: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934E0E">
        <w:rPr>
          <w:rFonts w:ascii="Times New Roman" w:hAnsi="Times New Roman"/>
          <w:sz w:val="28"/>
          <w:szCs w:val="28"/>
          <w:lang w:bidi="ru-RU"/>
        </w:rPr>
        <w:t xml:space="preserve"> а) Указ Президента Российской Федерации от 18 июля 2005 г. № 813 «О порядке и условиях командирования федеральных государственных гражданских служащих» - в размере 100 рублей за каждый день нахождения в служебной командировке;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934E0E">
        <w:rPr>
          <w:rFonts w:ascii="Times New Roman" w:hAnsi="Times New Roman"/>
          <w:sz w:val="28"/>
          <w:szCs w:val="28"/>
          <w:lang w:bidi="ru-RU"/>
        </w:rPr>
        <w:t>б) Постановление Правительства Российской Федерации от 1 февраля 2011 г. № 43 «О возмещении суточных расходов, связанных со служебными командировками на территории Российской Федерации, военнослужащим и сотрудникам некоторых федеральных органов исполнительной власти за счет средств федерального бюджета», приказ МЧС России от 7 декабря 2012 г. № 751 «Об утверждении Порядка обеспечения денежным довольствием военнослужащих спасательных воинских формирований МЧС России», приказ МЧС России</w:t>
      </w:r>
      <w:proofErr w:type="gramEnd"/>
      <w:r w:rsidRPr="00934E0E">
        <w:rPr>
          <w:rFonts w:ascii="Times New Roman" w:hAnsi="Times New Roman"/>
          <w:sz w:val="28"/>
          <w:szCs w:val="28"/>
          <w:lang w:bidi="ru-RU"/>
        </w:rPr>
        <w:t xml:space="preserve"> от 10 января 2008 г. № 3 «Об организации служебных командировок военнослужащих спасательных воинских формирований МЧС России и сотрудников Государственной противопожарной службы в системе Министерства Российской Федерации по делам гражданской обороны, чрезвычайным ситуациям и ликвидации последствий стихийных бедствий» - в размере, не превышающем 300 рублей за каждый день нахождения в служебной командировке;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934E0E">
        <w:rPr>
          <w:rFonts w:ascii="Times New Roman" w:hAnsi="Times New Roman"/>
          <w:sz w:val="28"/>
          <w:szCs w:val="28"/>
          <w:lang w:bidi="ru-RU"/>
        </w:rPr>
        <w:t>в) Приказ МЧС России от 21 марта 2013 г. № 195 «Об утверждении Порядка обеспечения денежным довольствием сотрудников федеральной противопожарной службы Государственной противопожарной службы» - в размере, не превышающем 300 рублей за каждый день нахождения в служебной командировке;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934E0E">
        <w:rPr>
          <w:rFonts w:ascii="Times New Roman" w:hAnsi="Times New Roman"/>
          <w:sz w:val="28"/>
          <w:szCs w:val="28"/>
          <w:lang w:bidi="ru-RU"/>
        </w:rPr>
        <w:t>г) Постановление Правительства Российской Федерации от 2 октября 2002 г. № 729 «О размерах возмещения расходов, связанных со служебными командировками на территории Российской Федерации, работникам, заключившим трудовой договор о работе в федеральных государственных органах, работникам государственных внебюджетных фондов Российской Федерации, федеральных государственных учреждений», постановление Правительства Российской Федерации от 13 октября 2008 г. № 749 «Об особенностях направления работников в служебные командировки», приказ</w:t>
      </w:r>
      <w:proofErr w:type="gramEnd"/>
      <w:r w:rsidRPr="00934E0E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gramStart"/>
      <w:r w:rsidRPr="00934E0E">
        <w:rPr>
          <w:rFonts w:ascii="Times New Roman" w:hAnsi="Times New Roman"/>
          <w:sz w:val="28"/>
          <w:szCs w:val="28"/>
          <w:lang w:bidi="ru-RU"/>
        </w:rPr>
        <w:t xml:space="preserve">МЧС России от 23 мая 2013 г. № 337 «О возмещении суточных расходов, связанных со служебными командировками на территории Российской Федерации, работникам </w:t>
      </w:r>
      <w:r w:rsidRPr="00934E0E">
        <w:rPr>
          <w:rFonts w:ascii="Times New Roman" w:hAnsi="Times New Roman"/>
          <w:sz w:val="28"/>
          <w:szCs w:val="28"/>
          <w:lang w:bidi="ru-RU"/>
        </w:rPr>
        <w:lastRenderedPageBreak/>
        <w:t>учреждений и организаций, находящихся в ведении МЧС России, и гражданскому персоналу спасательных воинских формирований МЧС России за счет средств федерального бюджета» в размере, не превышающем 300 рублей за каждый день нахождения в служебной командировке.</w:t>
      </w:r>
      <w:proofErr w:type="gramEnd"/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6.2. Расходы по проезду к месту командирования и обратно: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а) Указ Президента Российской Федерации от 18 июля 2005 г. № 813 «О порядке и условиях командирования федеральных государственных гражданских служащих» - расходы по проезду возмещаются по фактическим затратам, подтвержденным проездными документами, с учетом установленных норм;</w:t>
      </w:r>
    </w:p>
    <w:p w:rsidR="00176C8D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E0E">
        <w:rPr>
          <w:rFonts w:ascii="Times New Roman" w:hAnsi="Times New Roman"/>
          <w:sz w:val="28"/>
          <w:szCs w:val="28"/>
        </w:rPr>
        <w:t>б) Постановление Правительства Российской Федерации от  20 апреля 2000 г. № 3 54 «О порядке возмещения расходов, связанных с перевозкой военнослужащих, граждан, уволенных с военной службы, и членов их семей, а также их личного имущества», приказ МЧС России от 26 марта 2013 г. № 200 «Об утверждении Порядка возмещения (оплаты) расходов, связанных с проездом и перевозкой личного имущества, военнослужащим спасательных воинских формирований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4E0E">
        <w:rPr>
          <w:rFonts w:ascii="Times New Roman" w:hAnsi="Times New Roman"/>
          <w:sz w:val="28"/>
          <w:szCs w:val="28"/>
        </w:rPr>
        <w:t>МЧС России, сотрудникам федеральной противопожарной службы Государственной противопожарной службы и членам их семей, а также выплаты денежной компенсации (возмещения) расходов, связанных с оплатой проезда, членам семьи и родителям погибшего (умершего) военнослужащего спасательного воинского формирования МЧС России, сотрудника федеральной противопожарной службы Государственной противопожарной службы», приказ МЧС России от 10 января 2008 г. № 3 «Об организации служебных командировок военнослужащих спасательных воинских формирований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МЧС России и сотрудников Государственной противопожарной службы в системе Министерства Российской Федерации по делам гражданской обороны, чрезвычайным ситуациям и ликвидации последствий стихийных бедствий» - расходы по проезду возмещаются по фактическим затратам, подтвержденным проездными документами, с учетом установленных норм;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в) Постановление Правительства</w:t>
      </w:r>
      <w:r w:rsidR="00176C8D">
        <w:rPr>
          <w:rFonts w:ascii="Times New Roman" w:hAnsi="Times New Roman"/>
          <w:sz w:val="28"/>
          <w:szCs w:val="28"/>
        </w:rPr>
        <w:t xml:space="preserve"> </w:t>
      </w:r>
      <w:r w:rsidRPr="00934E0E">
        <w:rPr>
          <w:rFonts w:ascii="Times New Roman" w:hAnsi="Times New Roman"/>
          <w:sz w:val="28"/>
          <w:szCs w:val="28"/>
        </w:rPr>
        <w:t>Российской</w:t>
      </w:r>
      <w:r w:rsidR="00176C8D">
        <w:rPr>
          <w:rFonts w:ascii="Times New Roman" w:hAnsi="Times New Roman"/>
          <w:sz w:val="28"/>
          <w:szCs w:val="28"/>
        </w:rPr>
        <w:t xml:space="preserve"> </w:t>
      </w:r>
      <w:r w:rsidRPr="00934E0E">
        <w:rPr>
          <w:rFonts w:ascii="Times New Roman" w:hAnsi="Times New Roman"/>
          <w:sz w:val="28"/>
          <w:szCs w:val="28"/>
        </w:rPr>
        <w:t>Федерации от 12 октября 2013 г. № 916 «О порядке и размерах возмещения сотрудникам некоторых федеральных органов исполнительной власти расходов на проезд в период нахождения в служебной командировке за счет средств федерального бюджета» - расходы по проезду возмещаются по фактическим затратам, подтвержденным проездными документами, с учетом установленных норм;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E0E">
        <w:rPr>
          <w:rFonts w:ascii="Times New Roman" w:hAnsi="Times New Roman"/>
          <w:sz w:val="28"/>
          <w:szCs w:val="28"/>
        </w:rPr>
        <w:t>г) Постановление Правительства РФ от 2 октября 2002 г. № 729 «О размерах возмещения расходов, связанных со служебными командировками на территории Российской Федерации, работникам, заключившим трудовой договор о работе в федеральных государственных органах, работникам</w:t>
      </w:r>
      <w:r w:rsidRPr="00934E0E">
        <w:rPr>
          <w:rFonts w:ascii="Times New Roman" w:hAnsi="Times New Roman"/>
          <w:sz w:val="28"/>
          <w:szCs w:val="28"/>
        </w:rPr>
        <w:tab/>
        <w:t xml:space="preserve">государственных внебюджетных фондов Российской Федерации, федеральных государственных учреждений», постановление Правительства Российской Федерации от 13 октября 2008 г. № 749 «Об особенностях направления работников в </w:t>
      </w:r>
      <w:r w:rsidRPr="00934E0E">
        <w:rPr>
          <w:rFonts w:ascii="Times New Roman" w:hAnsi="Times New Roman"/>
          <w:sz w:val="28"/>
          <w:szCs w:val="28"/>
        </w:rPr>
        <w:lastRenderedPageBreak/>
        <w:t>служебные командировки» - расходы по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проезду возмещаются по фактическим затратам, подтвержденным проездными документами, с учетом установленных норм.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6.3. Расходы на проживание: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а) Указ Президента Российской Федерации от 18 июля 2005 г. № 813 «О порядке и условиях командирования федеральных государственных гражданских служащих» - в размере фактических расходов, подтвержденных соответствующими документами, но не более 550 рублей в сутки. При отсутствии документов, подтверждающих эти расходы, - 12 рублей в сутки;</w:t>
      </w:r>
    </w:p>
    <w:p w:rsidR="00176C8D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E0E">
        <w:rPr>
          <w:rFonts w:ascii="Times New Roman" w:hAnsi="Times New Roman"/>
          <w:sz w:val="28"/>
          <w:szCs w:val="28"/>
        </w:rPr>
        <w:t>б) Постановление Правительства Российской Федерации от 21</w:t>
      </w:r>
      <w:r w:rsidR="00176C8D">
        <w:rPr>
          <w:rFonts w:ascii="Times New Roman" w:hAnsi="Times New Roman"/>
          <w:sz w:val="28"/>
          <w:szCs w:val="28"/>
        </w:rPr>
        <w:t xml:space="preserve"> </w:t>
      </w:r>
      <w:r w:rsidRPr="00934E0E">
        <w:rPr>
          <w:rFonts w:ascii="Times New Roman" w:hAnsi="Times New Roman"/>
          <w:sz w:val="28"/>
          <w:szCs w:val="28"/>
        </w:rPr>
        <w:t>июня 2010 г. № 467 «О возмещении расходов по бронированию и найму жилого помещения, связанных со служебными командировками на территории Российской Федерации, военнослужащим, сотрудникам некоторых федеральных органов исполнительной власти, лицам, проходящим службу в войсках национальной гвардии Российской Федерации и имеющим специальные звания полиции, за счет средств федерального бюджета», приказ МЧС России от 10 января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2008 г. №</w:t>
      </w:r>
      <w:r w:rsidR="00176C8D">
        <w:rPr>
          <w:rFonts w:ascii="Times New Roman" w:hAnsi="Times New Roman"/>
          <w:sz w:val="28"/>
          <w:szCs w:val="28"/>
        </w:rPr>
        <w:t xml:space="preserve">  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E0E">
        <w:rPr>
          <w:rFonts w:ascii="Times New Roman" w:hAnsi="Times New Roman"/>
          <w:sz w:val="28"/>
          <w:szCs w:val="28"/>
        </w:rPr>
        <w:t>3 «Об организации служебных командировок военнослужащих спасательных воинских формирований МЧС России и сотрудников Государственной противопожарной службы в системе Министерства Российской Федерации по делам гражданской обороны, чрезвычайным ситуациям и ликвидации последствий стихийных бедствий», приказ МЧС Российской Федерации от 22 сентября 2010 г. № 463 «Об утверждении Перечня командных (руководящих) должностей, занимаемых военнослужащими спасательных воинских формирований МЧС России, сотрудниками федеральной противопожарной службы, имеющими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4E0E">
        <w:rPr>
          <w:rFonts w:ascii="Times New Roman" w:hAnsi="Times New Roman"/>
          <w:sz w:val="28"/>
          <w:szCs w:val="28"/>
        </w:rPr>
        <w:t>воинское звание полковника (капитана I ранга) или специальное звание полковника внутренней службы, которым возмещаются расходы по бронированию и найму жилого помещения, связанные со служебными командировками на территории Российской Федерации, в размере фактических затрат, подтвержденных соответствующими документами, по норме не более стоимости двухкомнатного номера» - в размере фактических затрат, подтвержденных соответствующими документами, с учетом установленных норм и положений данных документов;</w:t>
      </w:r>
      <w:proofErr w:type="gramEnd"/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E0E">
        <w:rPr>
          <w:rFonts w:ascii="Times New Roman" w:hAnsi="Times New Roman"/>
          <w:sz w:val="28"/>
          <w:szCs w:val="28"/>
        </w:rPr>
        <w:t>в) Постановление Правительства РФ от 2 октября 2002 г. № 729 «О размерах возмещения расходов, связанных со служебными командировками на территории Российской Федерации, работникам, заключившим трудовой договор о работе в федеральных государственных органах, работникам государственных внебюджетных фондов Российской Федерации, федеральных государственных учреждений», постановление Правительства Российской Федерации от 13 октября 2008 г. № 749 «Об особенностях направления работников в служебные командировки» - в размере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фактических расходов, подтвержденных соответствующими документами, но не более 550 рублей в сутки. При отсутствии документов, подтверждающих эти расходы - 12 рублей в сутки.</w:t>
      </w:r>
    </w:p>
    <w:p w:rsidR="003010AE" w:rsidRDefault="003010AE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b/>
          <w:sz w:val="28"/>
          <w:szCs w:val="28"/>
        </w:rPr>
        <w:t>7. Организация своевременного введения Плана и операти</w:t>
      </w:r>
      <w:r w:rsidR="00176C8D">
        <w:rPr>
          <w:rFonts w:ascii="Times New Roman" w:hAnsi="Times New Roman"/>
          <w:b/>
          <w:sz w:val="28"/>
          <w:szCs w:val="28"/>
        </w:rPr>
        <w:t>вной передислокации группировок</w:t>
      </w:r>
    </w:p>
    <w:p w:rsidR="00176C8D" w:rsidRPr="00934E0E" w:rsidRDefault="00176C8D" w:rsidP="00176C8D">
      <w:pPr>
        <w:tabs>
          <w:tab w:val="left" w:pos="15026"/>
        </w:tabs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7.1.</w:t>
      </w:r>
      <w:r w:rsidR="00176C8D">
        <w:rPr>
          <w:rFonts w:ascii="Times New Roman" w:hAnsi="Times New Roman"/>
          <w:sz w:val="28"/>
          <w:szCs w:val="28"/>
        </w:rPr>
        <w:t xml:space="preserve"> </w:t>
      </w:r>
      <w:r w:rsidRPr="00934E0E">
        <w:rPr>
          <w:rFonts w:ascii="Times New Roman" w:hAnsi="Times New Roman"/>
          <w:sz w:val="28"/>
          <w:szCs w:val="28"/>
        </w:rPr>
        <w:t xml:space="preserve">Определить введение в действие Плана - </w:t>
      </w:r>
      <w:proofErr w:type="gramStart"/>
      <w:r w:rsidRPr="00934E0E">
        <w:rPr>
          <w:rFonts w:ascii="Times New Roman" w:hAnsi="Times New Roman"/>
          <w:sz w:val="28"/>
          <w:szCs w:val="28"/>
        </w:rPr>
        <w:t>с даты введения</w:t>
      </w:r>
      <w:proofErr w:type="gramEnd"/>
      <w:r w:rsidRPr="00934E0E">
        <w:rPr>
          <w:rFonts w:ascii="Times New Roman" w:hAnsi="Times New Roman"/>
          <w:sz w:val="28"/>
          <w:szCs w:val="28"/>
        </w:rPr>
        <w:t xml:space="preserve"> режима «Особый противопожарный режим» решением Губернатора Забайкальского края.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>7.2.</w:t>
      </w:r>
      <w:r w:rsidR="00176C8D">
        <w:rPr>
          <w:rFonts w:ascii="Times New Roman" w:hAnsi="Times New Roman"/>
          <w:sz w:val="28"/>
          <w:szCs w:val="28"/>
        </w:rPr>
        <w:t xml:space="preserve"> </w:t>
      </w:r>
      <w:r w:rsidRPr="00934E0E">
        <w:rPr>
          <w:rFonts w:ascii="Times New Roman" w:hAnsi="Times New Roman"/>
          <w:sz w:val="28"/>
          <w:szCs w:val="28"/>
        </w:rPr>
        <w:t>Осуществлять приведение в готовность к действиям по предназначению АМГ Главного управления МЧС Росси по Забайкальскому краю при угрозе возникновения чрезвычайной ситуации и при введении режима функционирования «Чрезвычайная ситуация» регионального характера,  вводимого решением Губернатора Забайкальского края.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10AE" w:rsidRPr="00934E0E" w:rsidRDefault="0066084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C61AE97" wp14:editId="4A73DC9A">
            <wp:simplePos x="0" y="0"/>
            <wp:positionH relativeFrom="column">
              <wp:posOffset>5895975</wp:posOffset>
            </wp:positionH>
            <wp:positionV relativeFrom="paragraph">
              <wp:posOffset>146685</wp:posOffset>
            </wp:positionV>
            <wp:extent cx="1015365" cy="282575"/>
            <wp:effectExtent l="19050" t="0" r="0" b="0"/>
            <wp:wrapNone/>
            <wp:docPr id="2" name="Рисунок 2" descr="Копия Подпись МО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Подпись МО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28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0AE" w:rsidRPr="00934E0E">
        <w:rPr>
          <w:rFonts w:ascii="Times New Roman" w:hAnsi="Times New Roman"/>
          <w:sz w:val="28"/>
          <w:szCs w:val="28"/>
        </w:rPr>
        <w:t xml:space="preserve">          Начальник отдела ГО  ЧС и мобилизационной работы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администрации Калганского муниципального округа</w:t>
      </w:r>
      <w:r w:rsidRPr="00934E0E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934E0E">
        <w:rPr>
          <w:rFonts w:ascii="Times New Roman" w:hAnsi="Times New Roman"/>
          <w:sz w:val="28"/>
          <w:szCs w:val="28"/>
        </w:rPr>
        <w:t>Охлопков Ю.А</w:t>
      </w: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10AE" w:rsidRPr="00934E0E" w:rsidRDefault="003010A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          </w:t>
      </w:r>
      <w:r w:rsidRPr="00934E0E">
        <w:rPr>
          <w:rFonts w:ascii="Times New Roman" w:hAnsi="Times New Roman"/>
          <w:b/>
          <w:sz w:val="28"/>
          <w:szCs w:val="28"/>
        </w:rPr>
        <w:t>Согласовано</w:t>
      </w:r>
    </w:p>
    <w:p w:rsidR="003010AE" w:rsidRPr="00934E0E" w:rsidRDefault="0066084E" w:rsidP="00176C8D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4EA3179" wp14:editId="2778947F">
            <wp:simplePos x="0" y="0"/>
            <wp:positionH relativeFrom="column">
              <wp:posOffset>5915025</wp:posOffset>
            </wp:positionH>
            <wp:positionV relativeFrom="paragraph">
              <wp:posOffset>3810</wp:posOffset>
            </wp:positionV>
            <wp:extent cx="1298575" cy="5911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0AE" w:rsidRPr="00544370" w:rsidRDefault="003010AE" w:rsidP="004E0B35">
      <w:pPr>
        <w:tabs>
          <w:tab w:val="left" w:pos="1502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E0E">
        <w:rPr>
          <w:rFonts w:ascii="Times New Roman" w:hAnsi="Times New Roman"/>
          <w:sz w:val="28"/>
          <w:szCs w:val="28"/>
        </w:rPr>
        <w:t xml:space="preserve">          Начальник 20 ПСЧ  1 ПСО ФПС ГПС ГУ МЧС России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0917DA">
        <w:rPr>
          <w:rFonts w:ascii="Times New Roman" w:hAnsi="Times New Roman"/>
          <w:sz w:val="28"/>
          <w:szCs w:val="28"/>
        </w:rPr>
        <w:t xml:space="preserve">                   Попов А.В.</w:t>
      </w:r>
    </w:p>
    <w:sectPr w:rsidR="003010AE" w:rsidRPr="00544370" w:rsidSect="007A0C9B">
      <w:headerReference w:type="default" r:id="rId11"/>
      <w:pgSz w:w="16443" w:h="11907" w:orient="landscape" w:code="8"/>
      <w:pgMar w:top="993" w:right="907" w:bottom="709" w:left="175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F58" w:rsidRDefault="00796F58" w:rsidP="000C0C78">
      <w:pPr>
        <w:spacing w:after="0" w:line="240" w:lineRule="auto"/>
      </w:pPr>
      <w:r>
        <w:separator/>
      </w:r>
    </w:p>
  </w:endnote>
  <w:endnote w:type="continuationSeparator" w:id="0">
    <w:p w:rsidR="00796F58" w:rsidRDefault="00796F58" w:rsidP="000C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F58" w:rsidRDefault="00796F58" w:rsidP="000C0C78">
      <w:pPr>
        <w:spacing w:after="0" w:line="240" w:lineRule="auto"/>
      </w:pPr>
      <w:r>
        <w:separator/>
      </w:r>
    </w:p>
  </w:footnote>
  <w:footnote w:type="continuationSeparator" w:id="0">
    <w:p w:rsidR="00796F58" w:rsidRDefault="00796F58" w:rsidP="000C0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67C" w:rsidRPr="00410BB8" w:rsidRDefault="000C0C78" w:rsidP="00410BB8">
    <w:pPr>
      <w:pStyle w:val="a5"/>
      <w:jc w:val="center"/>
      <w:rPr>
        <w:rFonts w:ascii="Times New Roman" w:hAnsi="Times New Roman"/>
        <w:sz w:val="24"/>
        <w:szCs w:val="24"/>
      </w:rPr>
    </w:pPr>
    <w:r w:rsidRPr="00410BB8">
      <w:rPr>
        <w:rFonts w:ascii="Times New Roman" w:hAnsi="Times New Roman"/>
        <w:sz w:val="24"/>
        <w:szCs w:val="24"/>
      </w:rPr>
      <w:fldChar w:fldCharType="begin"/>
    </w:r>
    <w:r w:rsidR="003010AE" w:rsidRPr="00410BB8">
      <w:rPr>
        <w:rFonts w:ascii="Times New Roman" w:hAnsi="Times New Roman"/>
        <w:sz w:val="24"/>
        <w:szCs w:val="24"/>
      </w:rPr>
      <w:instrText>PAGE   \* MERGEFORMAT</w:instrText>
    </w:r>
    <w:r w:rsidRPr="00410BB8">
      <w:rPr>
        <w:rFonts w:ascii="Times New Roman" w:hAnsi="Times New Roman"/>
        <w:sz w:val="24"/>
        <w:szCs w:val="24"/>
      </w:rPr>
      <w:fldChar w:fldCharType="separate"/>
    </w:r>
    <w:r w:rsidR="00080A87">
      <w:rPr>
        <w:rFonts w:ascii="Times New Roman" w:hAnsi="Times New Roman"/>
        <w:noProof/>
        <w:sz w:val="24"/>
        <w:szCs w:val="24"/>
      </w:rPr>
      <w:t>3</w:t>
    </w:r>
    <w:r w:rsidRPr="00410BB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2015C"/>
    <w:multiLevelType w:val="hybridMultilevel"/>
    <w:tmpl w:val="F1E68E6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035459A"/>
    <w:multiLevelType w:val="hybridMultilevel"/>
    <w:tmpl w:val="F1E68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25FAF"/>
    <w:multiLevelType w:val="multilevel"/>
    <w:tmpl w:val="79B6993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3080"/>
    <w:rsid w:val="000062EB"/>
    <w:rsid w:val="00036A24"/>
    <w:rsid w:val="00080A87"/>
    <w:rsid w:val="000917DA"/>
    <w:rsid w:val="000C0C78"/>
    <w:rsid w:val="000C6317"/>
    <w:rsid w:val="000C7A89"/>
    <w:rsid w:val="00104AE1"/>
    <w:rsid w:val="00110339"/>
    <w:rsid w:val="00115095"/>
    <w:rsid w:val="001630D9"/>
    <w:rsid w:val="00176C8D"/>
    <w:rsid w:val="0018162F"/>
    <w:rsid w:val="001A6E8F"/>
    <w:rsid w:val="002F45C7"/>
    <w:rsid w:val="003010AE"/>
    <w:rsid w:val="003B13C6"/>
    <w:rsid w:val="004074DC"/>
    <w:rsid w:val="00420F16"/>
    <w:rsid w:val="00440E73"/>
    <w:rsid w:val="004C7C94"/>
    <w:rsid w:val="004E08EF"/>
    <w:rsid w:val="004E0B35"/>
    <w:rsid w:val="004E3593"/>
    <w:rsid w:val="0053469F"/>
    <w:rsid w:val="00544370"/>
    <w:rsid w:val="005523CE"/>
    <w:rsid w:val="005C2D86"/>
    <w:rsid w:val="0066084E"/>
    <w:rsid w:val="006868C8"/>
    <w:rsid w:val="00693A81"/>
    <w:rsid w:val="00721489"/>
    <w:rsid w:val="00722CD7"/>
    <w:rsid w:val="00773FBA"/>
    <w:rsid w:val="0078278F"/>
    <w:rsid w:val="00796F58"/>
    <w:rsid w:val="007A0C9B"/>
    <w:rsid w:val="00822A66"/>
    <w:rsid w:val="008A4CCE"/>
    <w:rsid w:val="00931B4D"/>
    <w:rsid w:val="0094372A"/>
    <w:rsid w:val="00954939"/>
    <w:rsid w:val="009651CB"/>
    <w:rsid w:val="00971B01"/>
    <w:rsid w:val="00996BE1"/>
    <w:rsid w:val="00A22928"/>
    <w:rsid w:val="00A3080A"/>
    <w:rsid w:val="00A60267"/>
    <w:rsid w:val="00A6586D"/>
    <w:rsid w:val="00A6748F"/>
    <w:rsid w:val="00A80D28"/>
    <w:rsid w:val="00A94619"/>
    <w:rsid w:val="00AA43B9"/>
    <w:rsid w:val="00B074E1"/>
    <w:rsid w:val="00B35DCE"/>
    <w:rsid w:val="00B36B69"/>
    <w:rsid w:val="00B74C54"/>
    <w:rsid w:val="00BB562E"/>
    <w:rsid w:val="00CB3080"/>
    <w:rsid w:val="00CC6305"/>
    <w:rsid w:val="00CC73D2"/>
    <w:rsid w:val="00D51550"/>
    <w:rsid w:val="00D806AF"/>
    <w:rsid w:val="00E053E3"/>
    <w:rsid w:val="00E633E2"/>
    <w:rsid w:val="00E96ABF"/>
    <w:rsid w:val="00EA3693"/>
    <w:rsid w:val="00EE0585"/>
    <w:rsid w:val="00F11836"/>
    <w:rsid w:val="00F2283C"/>
    <w:rsid w:val="00F2770B"/>
    <w:rsid w:val="00F30EBC"/>
    <w:rsid w:val="00FD49B5"/>
    <w:rsid w:val="00FE4905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BF"/>
  </w:style>
  <w:style w:type="paragraph" w:styleId="2">
    <w:name w:val="heading 2"/>
    <w:basedOn w:val="a"/>
    <w:next w:val="a"/>
    <w:link w:val="20"/>
    <w:uiPriority w:val="99"/>
    <w:qFormat/>
    <w:rsid w:val="00CB3080"/>
    <w:pPr>
      <w:keepNext/>
      <w:widowControl w:val="0"/>
      <w:autoSpaceDE w:val="0"/>
      <w:autoSpaceDN w:val="0"/>
      <w:adjustRightInd w:val="0"/>
      <w:spacing w:after="0" w:line="240" w:lineRule="auto"/>
      <w:ind w:left="5103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B3080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CB3080"/>
    <w:pPr>
      <w:widowControl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9437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10A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010AE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C6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63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7E29-6E02-4985-A577-E4AD4C9B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5293</Words>
  <Characters>30173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ВдовинаСА</cp:lastModifiedBy>
  <cp:revision>40</cp:revision>
  <cp:lastPrinted>2026-02-20T07:31:00Z</cp:lastPrinted>
  <dcterms:created xsi:type="dcterms:W3CDTF">2019-08-13T13:13:00Z</dcterms:created>
  <dcterms:modified xsi:type="dcterms:W3CDTF">2026-07-03T08:18:00Z</dcterms:modified>
</cp:coreProperties>
</file>